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FB" w:rsidRDefault="00267DFB" w:rsidP="00E575C3">
      <w:pPr>
        <w:pStyle w:val="Heading1"/>
        <w:spacing w:before="72"/>
        <w:ind w:left="1537"/>
      </w:pPr>
      <w:r>
        <w:t>Алгоритм</w:t>
      </w:r>
    </w:p>
    <w:p w:rsidR="00267DFB" w:rsidRDefault="00267DFB" w:rsidP="00E575C3">
      <w:pPr>
        <w:spacing w:before="2"/>
        <w:ind w:left="1603" w:right="1541"/>
        <w:jc w:val="center"/>
        <w:rPr>
          <w:b/>
          <w:sz w:val="28"/>
        </w:rPr>
      </w:pPr>
      <w:r>
        <w:rPr>
          <w:b/>
          <w:sz w:val="28"/>
        </w:rPr>
        <w:t xml:space="preserve">организации обучения в ГБПОУ РД </w:t>
      </w:r>
    </w:p>
    <w:p w:rsidR="00267DFB" w:rsidRDefault="00267DFB" w:rsidP="00E575C3">
      <w:pPr>
        <w:spacing w:before="2"/>
        <w:ind w:left="1603" w:right="1541"/>
        <w:jc w:val="center"/>
        <w:rPr>
          <w:b/>
          <w:sz w:val="28"/>
        </w:rPr>
      </w:pPr>
      <w:r>
        <w:rPr>
          <w:b/>
          <w:sz w:val="28"/>
        </w:rPr>
        <w:t xml:space="preserve">«Колледж народных промыслов и туризма»» </w:t>
      </w:r>
      <w:r>
        <w:rPr>
          <w:b/>
          <w:color w:val="303030"/>
          <w:sz w:val="28"/>
        </w:rPr>
        <w:t>с применением элементов</w:t>
      </w:r>
    </w:p>
    <w:p w:rsidR="00267DFB" w:rsidRDefault="00267DFB" w:rsidP="00E575C3">
      <w:pPr>
        <w:spacing w:line="321" w:lineRule="exact"/>
        <w:ind w:left="221" w:right="228"/>
        <w:jc w:val="center"/>
        <w:rPr>
          <w:b/>
          <w:sz w:val="28"/>
        </w:rPr>
      </w:pPr>
      <w:r>
        <w:rPr>
          <w:b/>
          <w:color w:val="303030"/>
          <w:sz w:val="28"/>
        </w:rPr>
        <w:t>электронного обучения и дистанционных образовательных технологий.</w:t>
      </w:r>
    </w:p>
    <w:p w:rsidR="00267DFB" w:rsidRDefault="00267DFB" w:rsidP="00E575C3">
      <w:pPr>
        <w:pStyle w:val="BodyText"/>
        <w:spacing w:before="8"/>
        <w:ind w:left="0" w:right="0" w:firstLine="0"/>
        <w:jc w:val="center"/>
        <w:rPr>
          <w:b/>
          <w:sz w:val="31"/>
        </w:rPr>
      </w:pP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1127"/>
        </w:tabs>
        <w:spacing w:line="276" w:lineRule="auto"/>
        <w:ind w:firstLine="708"/>
        <w:jc w:val="left"/>
        <w:rPr>
          <w:sz w:val="28"/>
        </w:rPr>
      </w:pPr>
      <w:r w:rsidRPr="00E575C3">
        <w:rPr>
          <w:sz w:val="28"/>
        </w:rPr>
        <w:t xml:space="preserve">При организации обучения </w:t>
      </w:r>
      <w:r w:rsidRPr="00E575C3">
        <w:rPr>
          <w:color w:val="303030"/>
          <w:sz w:val="28"/>
        </w:rPr>
        <w:t xml:space="preserve">с применением элементов электронного обучения и дистанционных образовательных технологий </w:t>
      </w:r>
      <w:r w:rsidRPr="00E575C3">
        <w:rPr>
          <w:sz w:val="28"/>
        </w:rPr>
        <w:t>преподавателю использовать следующие</w:t>
      </w:r>
      <w:r w:rsidRPr="00E575C3">
        <w:rPr>
          <w:spacing w:val="-4"/>
          <w:sz w:val="28"/>
        </w:rPr>
        <w:t xml:space="preserve"> </w:t>
      </w:r>
      <w:r w:rsidRPr="00E575C3">
        <w:rPr>
          <w:sz w:val="28"/>
        </w:rPr>
        <w:t>ресурсы:</w:t>
      </w:r>
    </w:p>
    <w:p w:rsidR="00267DFB" w:rsidRPr="00E575C3" w:rsidRDefault="00267DFB" w:rsidP="00E575C3">
      <w:pPr>
        <w:pStyle w:val="BodyText"/>
        <w:spacing w:line="278" w:lineRule="auto"/>
        <w:ind w:right="105"/>
        <w:jc w:val="left"/>
        <w:rPr>
          <w:sz w:val="23"/>
        </w:rPr>
      </w:pPr>
      <w:r w:rsidRPr="00E575C3">
        <w:t xml:space="preserve">- официальный сайт колледжа http://knpit-derbent.ru/ </w:t>
      </w:r>
    </w:p>
    <w:p w:rsidR="00267DFB" w:rsidRPr="00E575C3" w:rsidRDefault="00267DFB" w:rsidP="00E575C3">
      <w:pPr>
        <w:pStyle w:val="ListParagraph"/>
        <w:numPr>
          <w:ilvl w:val="0"/>
          <w:numId w:val="1"/>
        </w:numPr>
        <w:tabs>
          <w:tab w:val="left" w:pos="973"/>
        </w:tabs>
        <w:spacing w:before="43"/>
        <w:ind w:left="972" w:right="0"/>
        <w:jc w:val="left"/>
        <w:rPr>
          <w:sz w:val="28"/>
        </w:rPr>
      </w:pPr>
      <w:r w:rsidRPr="00E575C3">
        <w:rPr>
          <w:sz w:val="28"/>
        </w:rPr>
        <w:t>электронная почта преподавателя и</w:t>
      </w:r>
      <w:r w:rsidRPr="00E575C3">
        <w:rPr>
          <w:spacing w:val="-10"/>
          <w:sz w:val="28"/>
        </w:rPr>
        <w:t xml:space="preserve"> </w:t>
      </w:r>
      <w:r w:rsidRPr="00E575C3">
        <w:rPr>
          <w:sz w:val="28"/>
        </w:rPr>
        <w:t>обучающегося;</w:t>
      </w:r>
    </w:p>
    <w:p w:rsidR="00267DFB" w:rsidRPr="00E575C3" w:rsidRDefault="00267DFB" w:rsidP="00E575C3">
      <w:pPr>
        <w:pStyle w:val="ListParagraph"/>
        <w:numPr>
          <w:ilvl w:val="0"/>
          <w:numId w:val="1"/>
        </w:numPr>
        <w:tabs>
          <w:tab w:val="left" w:pos="1069"/>
          <w:tab w:val="left" w:pos="5381"/>
        </w:tabs>
        <w:spacing w:before="50" w:line="276" w:lineRule="auto"/>
        <w:ind w:right="105" w:firstLine="707"/>
        <w:jc w:val="left"/>
        <w:rPr>
          <w:sz w:val="28"/>
        </w:rPr>
      </w:pPr>
      <w:r w:rsidRPr="00E575C3">
        <w:rPr>
          <w:sz w:val="28"/>
        </w:rPr>
        <w:t xml:space="preserve">информационная </w:t>
      </w:r>
      <w:r w:rsidRPr="00E575C3">
        <w:rPr>
          <w:spacing w:val="20"/>
          <w:sz w:val="28"/>
        </w:rPr>
        <w:t>сеть</w:t>
      </w:r>
      <w:r w:rsidRPr="00E575C3">
        <w:rPr>
          <w:sz w:val="28"/>
        </w:rPr>
        <w:t xml:space="preserve"> </w:t>
      </w:r>
      <w:r w:rsidRPr="00E575C3">
        <w:rPr>
          <w:spacing w:val="20"/>
          <w:sz w:val="28"/>
        </w:rPr>
        <w:t>«</w:t>
      </w:r>
      <w:r w:rsidRPr="00E575C3">
        <w:rPr>
          <w:sz w:val="28"/>
          <w:lang w:val="en-US"/>
        </w:rPr>
        <w:t>Skype</w:t>
      </w:r>
      <w:r w:rsidRPr="00E575C3">
        <w:rPr>
          <w:sz w:val="28"/>
        </w:rPr>
        <w:t>»</w:t>
      </w:r>
      <w:r w:rsidRPr="00E575C3">
        <w:t xml:space="preserve"> </w:t>
      </w:r>
      <w:r w:rsidRPr="00E575C3">
        <w:rPr>
          <w:sz w:val="28"/>
        </w:rPr>
        <w:t>, «</w:t>
      </w:r>
      <w:r w:rsidRPr="00E575C3">
        <w:rPr>
          <w:sz w:val="28"/>
          <w:lang w:val="en-US"/>
        </w:rPr>
        <w:t>Z</w:t>
      </w:r>
      <w:r w:rsidRPr="00E575C3">
        <w:rPr>
          <w:sz w:val="28"/>
        </w:rPr>
        <w:t>oom»  установив при возможности, на компьютере и</w:t>
      </w:r>
      <w:r w:rsidRPr="00E575C3">
        <w:rPr>
          <w:spacing w:val="-3"/>
          <w:sz w:val="28"/>
        </w:rPr>
        <w:t xml:space="preserve"> </w:t>
      </w:r>
      <w:r w:rsidRPr="00E575C3">
        <w:rPr>
          <w:sz w:val="28"/>
        </w:rPr>
        <w:t>т.д</w:t>
      </w:r>
    </w:p>
    <w:p w:rsidR="00267DFB" w:rsidRPr="00E575C3" w:rsidRDefault="00267DFB" w:rsidP="00E575C3">
      <w:pPr>
        <w:pStyle w:val="ListParagraph"/>
        <w:numPr>
          <w:ilvl w:val="0"/>
          <w:numId w:val="1"/>
        </w:numPr>
        <w:tabs>
          <w:tab w:val="left" w:pos="1069"/>
          <w:tab w:val="left" w:pos="5381"/>
        </w:tabs>
        <w:spacing w:before="50" w:line="276" w:lineRule="auto"/>
        <w:ind w:right="105" w:firstLine="707"/>
        <w:jc w:val="left"/>
        <w:rPr>
          <w:sz w:val="28"/>
        </w:rPr>
      </w:pPr>
      <w:r w:rsidRPr="00E575C3">
        <w:rPr>
          <w:sz w:val="28"/>
        </w:rPr>
        <w:t xml:space="preserve">  платформа </w:t>
      </w:r>
      <w:r w:rsidRPr="00E575C3">
        <w:rPr>
          <w:sz w:val="28"/>
          <w:lang w:val="en-US"/>
        </w:rPr>
        <w:t>MOODL</w:t>
      </w:r>
    </w:p>
    <w:p w:rsidR="00267DFB" w:rsidRPr="00E575C3" w:rsidRDefault="00267DFB" w:rsidP="00E575C3">
      <w:pPr>
        <w:pStyle w:val="BodyText"/>
        <w:ind w:left="0" w:right="0" w:firstLine="0"/>
        <w:jc w:val="left"/>
        <w:rPr>
          <w:sz w:val="32"/>
        </w:rPr>
      </w:pP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459"/>
        </w:tabs>
        <w:spacing w:before="1" w:line="276" w:lineRule="auto"/>
        <w:ind w:left="100" w:right="105" w:firstLine="708"/>
        <w:jc w:val="left"/>
        <w:rPr>
          <w:sz w:val="28"/>
          <w:szCs w:val="28"/>
        </w:rPr>
      </w:pPr>
      <w:r w:rsidRPr="00E575C3">
        <w:rPr>
          <w:sz w:val="28"/>
        </w:rPr>
        <w:t xml:space="preserve">Задания для студентов выдаются преподавателем посредством электронной почты, WhatsApp или размещаться на </w:t>
      </w:r>
      <w:r w:rsidRPr="00E575C3">
        <w:rPr>
          <w:sz w:val="28"/>
          <w:szCs w:val="28"/>
        </w:rPr>
        <w:t>сайте колледжа</w:t>
      </w:r>
      <w:r w:rsidRPr="00E575C3">
        <w:t xml:space="preserve"> </w:t>
      </w:r>
    </w:p>
    <w:p w:rsidR="00267DFB" w:rsidRPr="00E575C3" w:rsidRDefault="00267DFB" w:rsidP="00E575C3">
      <w:pPr>
        <w:pStyle w:val="ListParagraph"/>
        <w:tabs>
          <w:tab w:val="left" w:pos="459"/>
        </w:tabs>
        <w:spacing w:before="1" w:line="276" w:lineRule="auto"/>
        <w:ind w:left="100" w:right="105" w:firstLine="0"/>
        <w:jc w:val="left"/>
        <w:rPr>
          <w:sz w:val="28"/>
          <w:szCs w:val="28"/>
        </w:rPr>
      </w:pPr>
      <w:r w:rsidRPr="00E575C3">
        <w:rPr>
          <w:sz w:val="28"/>
        </w:rPr>
        <w:t xml:space="preserve">http://knpit-derbent.ru/ </w:t>
      </w:r>
      <w:r w:rsidRPr="00E575C3">
        <w:t xml:space="preserve"> </w:t>
      </w: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459"/>
        </w:tabs>
        <w:spacing w:before="1" w:line="276" w:lineRule="auto"/>
        <w:ind w:left="100" w:right="105" w:firstLine="708"/>
        <w:jc w:val="left"/>
        <w:rPr>
          <w:sz w:val="28"/>
          <w:szCs w:val="28"/>
        </w:rPr>
      </w:pPr>
      <w:bookmarkStart w:id="0" w:name="_GoBack"/>
      <w:bookmarkEnd w:id="0"/>
      <w:r w:rsidRPr="00E575C3">
        <w:rPr>
          <w:sz w:val="28"/>
        </w:rPr>
        <w:t xml:space="preserve"> </w:t>
      </w:r>
      <w:r w:rsidRPr="00E575C3">
        <w:rPr>
          <w:sz w:val="28"/>
          <w:szCs w:val="28"/>
        </w:rPr>
        <w:t>Освоение программ учебных дисциплин осуществляется путем изучения учебных материалов – видеолекций, электронного конспекта лекций при удаленной поддержке преподавателей. Помимо самостоятельного изучения учебных материалов студенты выполняют задания, а также проходят</w:t>
      </w:r>
      <w:r w:rsidRPr="00E575C3">
        <w:rPr>
          <w:spacing w:val="-2"/>
          <w:sz w:val="28"/>
          <w:szCs w:val="28"/>
        </w:rPr>
        <w:t xml:space="preserve"> </w:t>
      </w:r>
      <w:r w:rsidRPr="00E575C3">
        <w:rPr>
          <w:sz w:val="28"/>
          <w:szCs w:val="28"/>
        </w:rPr>
        <w:t>тестирование.</w:t>
      </w:r>
    </w:p>
    <w:p w:rsidR="00267DFB" w:rsidRPr="00E575C3" w:rsidRDefault="00267DFB" w:rsidP="00E575C3">
      <w:pPr>
        <w:pStyle w:val="BodyText"/>
        <w:spacing w:before="1" w:line="276" w:lineRule="auto"/>
        <w:jc w:val="left"/>
      </w:pPr>
      <w:r w:rsidRPr="00E575C3">
        <w:t>Обучающийся выполненное задание пересылает на почту преподавателя.</w:t>
      </w:r>
    </w:p>
    <w:p w:rsidR="00267DFB" w:rsidRPr="00E575C3" w:rsidRDefault="00267DFB" w:rsidP="00E575C3">
      <w:pPr>
        <w:pStyle w:val="BodyText"/>
        <w:spacing w:line="276" w:lineRule="auto"/>
        <w:ind w:right="105"/>
        <w:jc w:val="left"/>
      </w:pPr>
      <w:r w:rsidRPr="00E575C3">
        <w:t>Проверка задания проводится преподавателем, с обязательным информированием обучающегося об оценке, с учетом использования информационных систем WhatsApp, электронной почты.</w:t>
      </w:r>
    </w:p>
    <w:p w:rsidR="00267DFB" w:rsidRPr="00E575C3" w:rsidRDefault="00267DFB" w:rsidP="00E575C3">
      <w:pPr>
        <w:pStyle w:val="BodyText"/>
        <w:spacing w:before="67" w:line="278" w:lineRule="auto"/>
        <w:ind w:right="107" w:firstLine="0"/>
        <w:jc w:val="left"/>
      </w:pPr>
      <w:r w:rsidRPr="00E575C3">
        <w:rPr>
          <w:color w:val="303030"/>
        </w:rPr>
        <w:t xml:space="preserve"> </w:t>
      </w:r>
      <w:r w:rsidRPr="00E575C3">
        <w:rPr>
          <w:color w:val="303030"/>
        </w:rPr>
        <w:tab/>
      </w:r>
      <w:r w:rsidRPr="00E575C3">
        <w:t>Освоение программы учебных дисциплин, междисциплинарных курсов осуществляется путем изучения учебных материалов - электронных учебно-методических комплексов, набора презентаций или учебных и учебно-методических пособий и других, как правило, электронных изданий при удаленной поддержке преподавателей. Помимо самостоятельного изучения учебных материалов студенты выполняют задания, а также проходят тестирование.</w:t>
      </w:r>
    </w:p>
    <w:p w:rsidR="00267DFB" w:rsidRPr="00E575C3" w:rsidRDefault="00267DFB" w:rsidP="00E575C3">
      <w:pPr>
        <w:pStyle w:val="BodyText"/>
        <w:spacing w:line="276" w:lineRule="auto"/>
        <w:ind w:right="105" w:firstLine="708"/>
        <w:jc w:val="left"/>
      </w:pPr>
      <w:r w:rsidRPr="00E575C3">
        <w:t>Проверка задания проводится преподавателем, с обязательным информированием обучающегося об оценке, с учетом использования информационных систем WhatsApp, электронной почты.</w:t>
      </w: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1023"/>
          <w:tab w:val="left" w:pos="9334"/>
        </w:tabs>
        <w:spacing w:before="201" w:line="276" w:lineRule="auto"/>
        <w:ind w:firstLine="708"/>
        <w:jc w:val="left"/>
        <w:rPr>
          <w:sz w:val="28"/>
        </w:rPr>
      </w:pPr>
      <w:r w:rsidRPr="00E575C3">
        <w:rPr>
          <w:sz w:val="28"/>
        </w:rPr>
        <w:t xml:space="preserve"> Подготовленные преподавателями для занятий видеолекции, размещаются на </w:t>
      </w:r>
      <w:r w:rsidRPr="00E575C3">
        <w:rPr>
          <w:color w:val="303030"/>
          <w:sz w:val="28"/>
        </w:rPr>
        <w:t xml:space="preserve">канале YouTube </w:t>
      </w:r>
      <w:r w:rsidRPr="00E575C3">
        <w:rPr>
          <w:spacing w:val="-17"/>
          <w:sz w:val="28"/>
        </w:rPr>
        <w:t xml:space="preserve">с </w:t>
      </w:r>
      <w:r w:rsidRPr="00E575C3">
        <w:rPr>
          <w:sz w:val="28"/>
        </w:rPr>
        <w:t>последующей рассылкой обучающимся ссылки на запись по электронной почте или через любые мессенджеры сети</w:t>
      </w:r>
      <w:r w:rsidRPr="00E575C3">
        <w:rPr>
          <w:spacing w:val="-8"/>
          <w:sz w:val="28"/>
        </w:rPr>
        <w:t xml:space="preserve"> </w:t>
      </w:r>
      <w:r w:rsidRPr="00E575C3">
        <w:rPr>
          <w:sz w:val="28"/>
        </w:rPr>
        <w:t>Интернет.</w:t>
      </w: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1168"/>
        </w:tabs>
        <w:spacing w:line="276" w:lineRule="auto"/>
        <w:ind w:right="105" w:firstLine="707"/>
        <w:jc w:val="left"/>
        <w:rPr>
          <w:sz w:val="28"/>
        </w:rPr>
      </w:pPr>
      <w:r w:rsidRPr="00E575C3">
        <w:rPr>
          <w:sz w:val="28"/>
        </w:rPr>
        <w:t xml:space="preserve">Трансляция учебного занятия также может осуществляться через информационную сеть </w:t>
      </w:r>
      <w:r w:rsidRPr="00E575C3">
        <w:rPr>
          <w:spacing w:val="20"/>
          <w:sz w:val="28"/>
        </w:rPr>
        <w:t>«</w:t>
      </w:r>
      <w:r w:rsidRPr="00E575C3">
        <w:rPr>
          <w:sz w:val="28"/>
          <w:lang w:val="en-US"/>
        </w:rPr>
        <w:t>Skype</w:t>
      </w:r>
      <w:r w:rsidRPr="00E575C3">
        <w:rPr>
          <w:sz w:val="28"/>
        </w:rPr>
        <w:t>»</w:t>
      </w:r>
      <w:r w:rsidRPr="00E575C3">
        <w:t xml:space="preserve"> </w:t>
      </w:r>
      <w:r w:rsidRPr="00E575C3">
        <w:rPr>
          <w:sz w:val="28"/>
        </w:rPr>
        <w:t>, «</w:t>
      </w:r>
      <w:r w:rsidRPr="00E575C3">
        <w:rPr>
          <w:sz w:val="28"/>
          <w:lang w:val="en-US"/>
        </w:rPr>
        <w:t>Z</w:t>
      </w:r>
      <w:r w:rsidRPr="00E575C3">
        <w:rPr>
          <w:sz w:val="28"/>
        </w:rPr>
        <w:t>oom» ,  а также информационные системы WhatsApp, Viber,</w:t>
      </w:r>
      <w:r w:rsidRPr="00E575C3">
        <w:rPr>
          <w:spacing w:val="-3"/>
          <w:sz w:val="28"/>
        </w:rPr>
        <w:t xml:space="preserve"> </w:t>
      </w:r>
      <w:r w:rsidRPr="00E575C3">
        <w:rPr>
          <w:sz w:val="28"/>
        </w:rPr>
        <w:t>ВКонтакте.</w:t>
      </w:r>
    </w:p>
    <w:p w:rsidR="00267DFB" w:rsidRPr="00E575C3" w:rsidRDefault="00267DFB" w:rsidP="00E575C3">
      <w:pPr>
        <w:pStyle w:val="BodyText"/>
        <w:spacing w:before="199" w:line="276" w:lineRule="auto"/>
        <w:jc w:val="left"/>
      </w:pPr>
      <w:r w:rsidRPr="00E575C3">
        <w:t>Для эффективной трансляции лекционного материала необходимо использовать предустановленные веб-камеры в ноутбуках, микрофоны, Bluetooth (блютуз) колонки. В случае отсутствия технических средств использовать возможности смартфонов.</w:t>
      </w: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1144"/>
        </w:tabs>
        <w:spacing w:before="201" w:line="276" w:lineRule="auto"/>
        <w:ind w:right="106" w:firstLine="708"/>
        <w:jc w:val="left"/>
        <w:rPr>
          <w:sz w:val="28"/>
        </w:rPr>
      </w:pPr>
      <w:r w:rsidRPr="00E575C3">
        <w:rPr>
          <w:sz w:val="28"/>
        </w:rPr>
        <w:t>Для организации занятий в виде лекций необходимо использовать данные студентов (телефоны, электронную почту), объединив их в группы, и в режиме трансляции представить информационный</w:t>
      </w:r>
      <w:r w:rsidRPr="00E575C3">
        <w:rPr>
          <w:spacing w:val="-10"/>
          <w:sz w:val="28"/>
        </w:rPr>
        <w:t xml:space="preserve"> </w:t>
      </w:r>
      <w:r w:rsidRPr="00E575C3">
        <w:rPr>
          <w:sz w:val="28"/>
        </w:rPr>
        <w:t>материал.</w:t>
      </w: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1180"/>
        </w:tabs>
        <w:spacing w:before="199" w:line="276" w:lineRule="auto"/>
        <w:ind w:right="106" w:firstLine="708"/>
        <w:jc w:val="left"/>
        <w:rPr>
          <w:sz w:val="28"/>
        </w:rPr>
      </w:pPr>
      <w:r w:rsidRPr="00E575C3">
        <w:rPr>
          <w:sz w:val="28"/>
        </w:rPr>
        <w:t>Учет посещаемости и успеваемости, обучающихся преподаватель ведет каждое занятие в своих личных записях, с учетом последующего переноса информации в журнал учебных</w:t>
      </w:r>
      <w:r w:rsidRPr="00E575C3">
        <w:rPr>
          <w:spacing w:val="-8"/>
          <w:sz w:val="28"/>
        </w:rPr>
        <w:t xml:space="preserve"> </w:t>
      </w:r>
      <w:r w:rsidRPr="00E575C3">
        <w:rPr>
          <w:sz w:val="28"/>
        </w:rPr>
        <w:t>занятий.</w:t>
      </w:r>
    </w:p>
    <w:p w:rsidR="00267DFB" w:rsidRPr="00E575C3" w:rsidRDefault="00267DFB" w:rsidP="00E575C3">
      <w:pPr>
        <w:pStyle w:val="ListParagraph"/>
        <w:numPr>
          <w:ilvl w:val="0"/>
          <w:numId w:val="2"/>
        </w:numPr>
        <w:tabs>
          <w:tab w:val="left" w:pos="1218"/>
        </w:tabs>
        <w:spacing w:before="67" w:line="276" w:lineRule="auto"/>
        <w:ind w:right="106" w:firstLine="707"/>
        <w:jc w:val="left"/>
        <w:rPr>
          <w:sz w:val="28"/>
        </w:rPr>
      </w:pPr>
      <w:r w:rsidRPr="00E575C3">
        <w:rPr>
          <w:sz w:val="28"/>
        </w:rPr>
        <w:t>Преподаватели информируют кураторов учебных групп о студентах, отсутствующих на занятиях по дистанционной форме обучения.</w:t>
      </w:r>
    </w:p>
    <w:p w:rsidR="00267DFB" w:rsidRDefault="00267DFB" w:rsidP="00E575C3">
      <w:pPr>
        <w:pStyle w:val="ListParagraph"/>
        <w:numPr>
          <w:ilvl w:val="0"/>
          <w:numId w:val="2"/>
        </w:numPr>
        <w:tabs>
          <w:tab w:val="left" w:pos="1314"/>
        </w:tabs>
        <w:spacing w:before="202" w:line="276" w:lineRule="auto"/>
        <w:ind w:right="106" w:firstLine="708"/>
        <w:jc w:val="left"/>
        <w:rPr>
          <w:sz w:val="28"/>
        </w:rPr>
      </w:pPr>
      <w:r w:rsidRPr="00E575C3">
        <w:rPr>
          <w:sz w:val="28"/>
        </w:rPr>
        <w:t>Кураторы проводят работу по выяснению причин отсутствия обратной связи со студентами. Информацию доводят до сведения зам. директора по УПР с указанием причины отсутствия</w:t>
      </w:r>
      <w:r w:rsidRPr="00E575C3">
        <w:rPr>
          <w:spacing w:val="-5"/>
          <w:sz w:val="28"/>
        </w:rPr>
        <w:t xml:space="preserve"> </w:t>
      </w:r>
      <w:r w:rsidRPr="00E575C3">
        <w:rPr>
          <w:sz w:val="28"/>
        </w:rPr>
        <w:t>студентов для принятия мер дисциплинарного возде</w:t>
      </w:r>
      <w:r>
        <w:rPr>
          <w:sz w:val="28"/>
        </w:rPr>
        <w:t>йствия.</w:t>
      </w:r>
    </w:p>
    <w:sectPr w:rsidR="00267DFB" w:rsidSect="00111B7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25"/>
    <w:multiLevelType w:val="hybridMultilevel"/>
    <w:tmpl w:val="63C4E71E"/>
    <w:lvl w:ilvl="0" w:tplc="EB34C5C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B8D9DE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B2B67424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F326BE16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E3D87D56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B92AF48E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8D706AD2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6CD227EA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C12074D0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1">
    <w:nsid w:val="3C0B2133"/>
    <w:multiLevelType w:val="hybridMultilevel"/>
    <w:tmpl w:val="B13CC91E"/>
    <w:lvl w:ilvl="0" w:tplc="26D8A0F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7AA84D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CDBAEBC2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0B24A4D6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21FE58A4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EBACE284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763C5186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F5C8B31C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AB6E1252"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46"/>
    <w:rsid w:val="00111B7A"/>
    <w:rsid w:val="00267DFB"/>
    <w:rsid w:val="00335F0C"/>
    <w:rsid w:val="004631B9"/>
    <w:rsid w:val="006F2946"/>
    <w:rsid w:val="0093627D"/>
    <w:rsid w:val="00992A78"/>
    <w:rsid w:val="009F2ED1"/>
    <w:rsid w:val="00BB623C"/>
    <w:rsid w:val="00E575C3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7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11B7A"/>
    <w:pPr>
      <w:ind w:left="221" w:right="15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11B7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1B7A"/>
    <w:pPr>
      <w:ind w:left="101" w:right="104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A7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111B7A"/>
    <w:pPr>
      <w:ind w:left="101" w:right="104" w:firstLine="708"/>
      <w:jc w:val="both"/>
    </w:pPr>
  </w:style>
  <w:style w:type="paragraph" w:customStyle="1" w:styleId="TableParagraph">
    <w:name w:val="Table Paragraph"/>
    <w:basedOn w:val="Normal"/>
    <w:uiPriority w:val="99"/>
    <w:rsid w:val="00111B7A"/>
  </w:style>
  <w:style w:type="character" w:styleId="Hyperlink">
    <w:name w:val="Hyperlink"/>
    <w:basedOn w:val="DefaultParagraphFont"/>
    <w:uiPriority w:val="99"/>
    <w:rsid w:val="00FF5C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463</Words>
  <Characters>2642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Meridian05.ru</cp:lastModifiedBy>
  <cp:revision>4</cp:revision>
  <dcterms:created xsi:type="dcterms:W3CDTF">2020-04-17T17:52:00Z</dcterms:created>
  <dcterms:modified xsi:type="dcterms:W3CDTF">2020-04-18T17:58:00Z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