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D6" w:rsidRDefault="001627D6" w:rsidP="00ED089E">
      <w:pPr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23.03.2020г.</w:t>
      </w:r>
    </w:p>
    <w:p w:rsidR="0037181B" w:rsidRDefault="0037181B" w:rsidP="00ED089E">
      <w:pPr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8F73C3" w:rsidRPr="00371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исциплина: Литература </w:t>
      </w:r>
    </w:p>
    <w:p w:rsidR="008F73C3" w:rsidRPr="0037181B" w:rsidRDefault="008F73C3" w:rsidP="00ED089E">
      <w:pPr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№20 «Изготовитель художественных изделий из керамики»</w:t>
      </w:r>
    </w:p>
    <w:p w:rsidR="008F73C3" w:rsidRPr="008F73C3" w:rsidRDefault="008F73C3" w:rsidP="008F73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урока: </w:t>
      </w:r>
      <w:r w:rsidRPr="008F73C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«Л.Н.Толстой. Жизненный и творческий путь</w:t>
      </w:r>
      <w:r w:rsidRPr="008F73C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</w:p>
    <w:p w:rsidR="008F73C3" w:rsidRPr="008F73C3" w:rsidRDefault="008F73C3" w:rsidP="008F73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 w:rsidRPr="008F73C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технология развития критического мышления через чтение и письмо</w:t>
      </w:r>
    </w:p>
    <w:p w:rsidR="008F73C3" w:rsidRPr="008F73C3" w:rsidRDefault="008F73C3" w:rsidP="008F73C3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 задачи: </w:t>
      </w:r>
      <w:r w:rsidRPr="008F7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</w:p>
    <w:p w:rsidR="008F73C3" w:rsidRPr="008F73C3" w:rsidRDefault="008F73C3" w:rsidP="008F73C3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расширить познания учащихся о жизни и творчестве Л.Н.Толстого; </w:t>
      </w:r>
    </w:p>
    <w:p w:rsidR="008F73C3" w:rsidRPr="008F73C3" w:rsidRDefault="008F73C3" w:rsidP="008F73C3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помочь обучающимся увидеть индивидуальность писателя через художественные особенности его произведений. </w:t>
      </w:r>
    </w:p>
    <w:p w:rsidR="008F73C3" w:rsidRPr="008F73C3" w:rsidRDefault="008F73C3" w:rsidP="008F73C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задачи:</w:t>
      </w:r>
    </w:p>
    <w:p w:rsidR="008F73C3" w:rsidRPr="008F73C3" w:rsidRDefault="008F73C3" w:rsidP="008F73C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3C3" w:rsidRPr="008F73C3" w:rsidRDefault="008F73C3" w:rsidP="008F73C3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навыки самостоятельной работы с текстом;</w:t>
      </w:r>
    </w:p>
    <w:p w:rsidR="008F73C3" w:rsidRPr="008F73C3" w:rsidRDefault="008F73C3" w:rsidP="008F73C3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способность к самостоятельному мышлению;</w:t>
      </w:r>
    </w:p>
    <w:p w:rsidR="008F73C3" w:rsidRPr="008F73C3" w:rsidRDefault="008F73C3" w:rsidP="008F73C3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умение высказывать и аргументировать свое мнение;</w:t>
      </w:r>
    </w:p>
    <w:p w:rsidR="008F73C3" w:rsidRPr="008F73C3" w:rsidRDefault="008F73C3" w:rsidP="008F73C3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прививать интерес к творчеству Л.Н.Толстого.</w:t>
      </w:r>
    </w:p>
    <w:p w:rsidR="008F73C3" w:rsidRPr="008F73C3" w:rsidRDefault="008F73C3" w:rsidP="008F73C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</w:p>
    <w:p w:rsidR="008F73C3" w:rsidRPr="008F73C3" w:rsidRDefault="008F73C3" w:rsidP="008F73C3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воспитывать любовь к русской литературе и родному языку.</w:t>
      </w:r>
    </w:p>
    <w:p w:rsidR="008F73C3" w:rsidRPr="008F73C3" w:rsidRDefault="008F73C3" w:rsidP="008F73C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3C3" w:rsidRPr="008F73C3" w:rsidRDefault="008F73C3" w:rsidP="008F73C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</w:p>
    <w:p w:rsidR="008F73C3" w:rsidRPr="008F73C3" w:rsidRDefault="008F73C3" w:rsidP="008F73C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разных лет Л.Н.Толстого и его семьи; индивидуальный раздаточный материал: текст с биографией Л.Н.Толстого, маркировочной таблицей; ручка, тетрадь; доска.</w:t>
      </w:r>
    </w:p>
    <w:p w:rsidR="008F73C3" w:rsidRPr="008F73C3" w:rsidRDefault="008F73C3" w:rsidP="008F73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3C3" w:rsidRPr="008F73C3" w:rsidRDefault="00ED089E" w:rsidP="008F73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8F73C3" w:rsidRPr="008F7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учебного занятия</w:t>
      </w:r>
    </w:p>
    <w:p w:rsidR="008F73C3" w:rsidRPr="008F73C3" w:rsidRDefault="008F73C3" w:rsidP="008F73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3C3" w:rsidRPr="008F73C3" w:rsidRDefault="00ED089E" w:rsidP="008F73C3">
      <w:pPr>
        <w:widowControl w:val="0"/>
        <w:autoSpaceDE w:val="0"/>
        <w:autoSpaceDN w:val="0"/>
        <w:adjustRightInd w:val="0"/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8F73C3" w:rsidRPr="008F7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 Николаевич Толстой    (1829 — 1910)</w:t>
      </w:r>
    </w:p>
    <w:p w:rsidR="008F73C3" w:rsidRPr="008F73C3" w:rsidRDefault="008F73C3" w:rsidP="008F73C3">
      <w:pPr>
        <w:widowControl w:val="0"/>
        <w:autoSpaceDE w:val="0"/>
        <w:autoSpaceDN w:val="0"/>
        <w:adjustRightInd w:val="0"/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Граф, русский писатель, член-корреспондент (1873), почетный академик (1900) Петербургской Академии Наук. Начиная с автобиографической трилогии "Детство" (1852), "Отрочество" (1852 — 54), "Юность" (1855 — 57), исследование "текучести" внутреннего мира, моральных основ личности стало главной темой произведений Толстого. Мучительные поиски смысла жизни, нравственного идеала, скрытых общих закономерностей бытия, духовный и социальный критицизм, вскрывающий "неправду" сословных отношений, проходят через все его творчество. В повести "Казаки" (1863) герой, молодой дворянин, ищет выход в приобщении к природе, к естественной и цельной </w:t>
      </w:r>
      <w:r w:rsidRPr="008F7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жизни простого человека. Эпопея "Война и мир" (1863 — 69) воссоздает жизнь различных слоев русского общества в Отечественную войну 1812 года, патриотический порыв народа, объединивший все сословия и обусловивший победу в войне с Наполеоном. В романе "Анна Каренина" (1873 — 77) — о трагедии женщины во власти разрушительной "преступной" страсти — Толстой обнажает ложные основы светского общества, показывает распад патриархального уклада, разрушение семейных устоев. С конца 1870-х годов переживает духовный кризис, позднее захваченный идеей нравственного усовершенствования и "опрощения" (породившей движение "толстовства"), толстой приходит ко все более непримиримой критике общественного устройства — современных бюрократических институтов, государства, церкви (в 1901 отлучен от православной церкви), цивилизации и культуры, всего жизненного уклада "образованных классов": роман "Воскресение" (1889 — 99), повесть "Крейцерова соната" (1887 — 89), драмы "Живой труп" (1900, опубл. в 1911) и "Власть тьмы" (1887). Публицистические сочинения морализаторского характера, в том числе "Исповедь" (1879 — 82), "В чем моя вера?" (1884), где христианское учение о любви и всепрощении трансформируется в проповедь непротивления злу насилием. </w:t>
      </w:r>
    </w:p>
    <w:p w:rsidR="008F73C3" w:rsidRPr="008F73C3" w:rsidRDefault="008F73C3" w:rsidP="008F73C3">
      <w:pPr>
        <w:keepNext/>
        <w:widowControl w:val="0"/>
        <w:autoSpaceDE w:val="0"/>
        <w:autoSpaceDN w:val="0"/>
        <w:adjustRightInd w:val="0"/>
        <w:spacing w:before="100" w:after="10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Биография</w:t>
      </w:r>
    </w:p>
    <w:p w:rsidR="008F73C3" w:rsidRPr="008F73C3" w:rsidRDefault="008F73C3" w:rsidP="008F73C3">
      <w:pPr>
        <w:widowControl w:val="0"/>
        <w:autoSpaceDE w:val="0"/>
        <w:autoSpaceDN w:val="0"/>
        <w:adjustRightInd w:val="0"/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28 августа (9 сентября н.с.) в имении Ясная Поляна Тульской губернии. По происхождению принадлежал к древнейшим аристократическим фамилиям России. Получил домашнее образование и воспитание.</w:t>
      </w:r>
    </w:p>
    <w:p w:rsidR="008F73C3" w:rsidRPr="008F73C3" w:rsidRDefault="008F73C3" w:rsidP="008F73C3">
      <w:pPr>
        <w:widowControl w:val="0"/>
        <w:autoSpaceDE w:val="0"/>
        <w:autoSpaceDN w:val="0"/>
        <w:adjustRightInd w:val="0"/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смерти родителей (мать умерла в 1830, отец в 1837) будущий писатель с тремя братьями и сестрой переехал в Казань, к опекунше П. Юшковой. Шестнадцатилетним юношей поступил в Казанский университет, сначала на философский факультет по разряду арабско-турецкой словесности, затем учился на юридическом факультете (1844 — 47). В 1847, не окончив курс, ушел из университета и поселился в Ясной Поляне, полученной им в собственность как отцовское наследство.</w:t>
      </w:r>
    </w:p>
    <w:p w:rsidR="008F73C3" w:rsidRPr="008F73C3" w:rsidRDefault="008F73C3" w:rsidP="008F73C3">
      <w:pPr>
        <w:widowControl w:val="0"/>
        <w:autoSpaceDE w:val="0"/>
        <w:autoSpaceDN w:val="0"/>
        <w:adjustRightInd w:val="0"/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Последующие четыре года будущий писатель провел в исканиях: пытался переустроить быт крестьян Ясной Поляны (1847), жил светской жизнью в Москве (1848), в Петербургском университете держал экзамены на степень кандидата права (весна 1849), определился на службу канцелярским служащим в Тульское дворянское депутатское собрание (осень 1849).</w:t>
      </w:r>
    </w:p>
    <w:p w:rsidR="008F73C3" w:rsidRPr="008F73C3" w:rsidRDefault="008F73C3" w:rsidP="008F73C3">
      <w:pPr>
        <w:widowControl w:val="0"/>
        <w:autoSpaceDE w:val="0"/>
        <w:autoSpaceDN w:val="0"/>
        <w:adjustRightInd w:val="0"/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1851 уехал из Ясной Поляны на Кавказ, место службы его старшего брата Николая, добровольцем участвовал в военных действиях против чеченцев. Эпизоды Кавказской войны описаны им в рассказах "Набег" (1853), "Рубка леса" (1855), в повести "Казаки" (1852 — 63). Сдал экзамен на юнкера, готовясь стать офицером. В 1854, будучи артиллерийским офицером, перевелся в Дунайскую армию, действовавшую против турок.</w:t>
      </w:r>
    </w:p>
    <w:p w:rsidR="008F73C3" w:rsidRPr="008F73C3" w:rsidRDefault="008F73C3" w:rsidP="008F73C3">
      <w:pPr>
        <w:widowControl w:val="0"/>
        <w:autoSpaceDE w:val="0"/>
        <w:autoSpaceDN w:val="0"/>
        <w:adjustRightInd w:val="0"/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Кавказе Толстой всерьез начал заниматься литературным творчеством, пишет повесть "Детство", которая была одобрена Некрасовым и напечатана в журнале "Современник". Позже там была напечатана повесть "Отрочество" (1852 — 54).</w:t>
      </w:r>
    </w:p>
    <w:p w:rsidR="008F73C3" w:rsidRPr="008F73C3" w:rsidRDefault="008F73C3" w:rsidP="008F73C3">
      <w:pPr>
        <w:widowControl w:val="0"/>
        <w:autoSpaceDE w:val="0"/>
        <w:autoSpaceDN w:val="0"/>
        <w:adjustRightInd w:val="0"/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после начала Крымской войны Толстого по его личной просьбе перевели в Севастополь, где он участвовал в защите осажденного города, проявляя редкое бесстрашие. Награжден орденом св. Анны с надписью "За храбрость" и медалями "За защиту Севастополя". В "Севастопольских рассказах" он создал беспощадно достоверную картину войны, что произвело огромное впечатление на русское общество. В эти же годы написал последнюю часть трилогии — "Юность" (1855 — 56), в которой заявил себя не просто "поэтом детства", а исследователем человеческой природы. Этот интерес к человеку и желание понять законы душевной и духовной жизни сохранится и в дальнейшем творчестве.</w:t>
      </w:r>
    </w:p>
    <w:p w:rsidR="008F73C3" w:rsidRPr="008F73C3" w:rsidRDefault="008F73C3" w:rsidP="008F73C3">
      <w:pPr>
        <w:widowControl w:val="0"/>
        <w:autoSpaceDE w:val="0"/>
        <w:autoSpaceDN w:val="0"/>
        <w:adjustRightInd w:val="0"/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1855, приехав в Петербург, Толстой сблизился с сотрудниками журнала "Современник", познакомился с Тургеневым, Гончаровым, Островским, Чернышевским.</w:t>
      </w:r>
    </w:p>
    <w:p w:rsidR="008F73C3" w:rsidRPr="008F73C3" w:rsidRDefault="008F73C3" w:rsidP="008F73C3">
      <w:pPr>
        <w:widowControl w:val="0"/>
        <w:autoSpaceDE w:val="0"/>
        <w:autoSpaceDN w:val="0"/>
        <w:adjustRightInd w:val="0"/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1856 вышел в отставку ("Военная карьера — не моя..." — пишет он в дневнике) и в 1857 отправился в полугодичное заграничное путешествие по Франции, Швейцарии, Италии, Германии.</w:t>
      </w:r>
    </w:p>
    <w:p w:rsidR="008F73C3" w:rsidRPr="008F73C3" w:rsidRDefault="008F73C3" w:rsidP="008F73C3">
      <w:pPr>
        <w:widowControl w:val="0"/>
        <w:autoSpaceDE w:val="0"/>
        <w:autoSpaceDN w:val="0"/>
        <w:adjustRightInd w:val="0"/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1859 открыл в Ясной Поляне школу для крестьянских детей, где сам проводил занятия. Помогал открыть более 20 школ в окрестных деревнях. С целью изучить постановку школьного дела за границей в 1860 — 1861 Толстой совершил вторую поездку в Европу, осматривал школы во Франции, Италии, Германии, Англии. В Лондоне познакомился с Герценым, посетил лекцию Диккенса.</w:t>
      </w:r>
    </w:p>
    <w:p w:rsidR="008F73C3" w:rsidRPr="008F73C3" w:rsidRDefault="008F73C3" w:rsidP="008F73C3">
      <w:pPr>
        <w:widowControl w:val="0"/>
        <w:autoSpaceDE w:val="0"/>
        <w:autoSpaceDN w:val="0"/>
        <w:adjustRightInd w:val="0"/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1861 (год отмены крепостного права) возвратился в Ясную Поляну, </w:t>
      </w:r>
      <w:r w:rsidRPr="008F7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вступил в должность мирового посредника и активно защищал интересы крестьян, решая их споры с помещиками о земле, за что тульское дворянство, недовольное его действиями, потребовало отстранения его от должности. В 1862 Сенат издал указ об увольнении Толстого. Началось тайное наблюдение за ним со стороны </w:t>
      </w:r>
      <w:r w:rsidRPr="008F73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F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отделения. Летом жандармы произвели обыск в его отсутствие, уверенные, что найдут тайную типографию, которую писатель якобы приобрел после встреч и долгого общения с Герценым в Лондоне.</w:t>
      </w:r>
    </w:p>
    <w:p w:rsidR="008F73C3" w:rsidRPr="008F73C3" w:rsidRDefault="008F73C3" w:rsidP="008F73C3">
      <w:pPr>
        <w:widowControl w:val="0"/>
        <w:autoSpaceDE w:val="0"/>
        <w:autoSpaceDN w:val="0"/>
        <w:adjustRightInd w:val="0"/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1862 жизнь Толстого, его быт упорядочились на долгие годы: он женился на дочери московского врача Софье Андреевне Берс и началась патриархальная жизнь в своем имении в качестве главы все увеличивающейся семьи. Толстые воспитали девятерых детей.</w:t>
      </w:r>
    </w:p>
    <w:p w:rsidR="008F73C3" w:rsidRPr="008F73C3" w:rsidRDefault="008F73C3" w:rsidP="008F73C3">
      <w:pPr>
        <w:widowControl w:val="0"/>
        <w:autoSpaceDE w:val="0"/>
        <w:autoSpaceDN w:val="0"/>
        <w:adjustRightInd w:val="0"/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sz w:val="28"/>
          <w:szCs w:val="28"/>
          <w:lang w:eastAsia="ru-RU"/>
        </w:rPr>
        <w:t>1860 — 1870-е годы были отмечены появлением в свет двух произведений Толстого, которые обессмертили его имя: "Война и мир" (1863 — 69), "Анна Каренина" (1873 — 77).</w:t>
      </w:r>
    </w:p>
    <w:p w:rsidR="008F73C3" w:rsidRPr="008F73C3" w:rsidRDefault="008F73C3" w:rsidP="008F73C3">
      <w:pPr>
        <w:widowControl w:val="0"/>
        <w:autoSpaceDE w:val="0"/>
        <w:autoSpaceDN w:val="0"/>
        <w:adjustRightInd w:val="0"/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1880-х семья Толстых переехала в Москву, чтобы дать образование подраставшим детям. С этого времени зимы Толстой проводил в Москве. Здесь в 1882 он участвовал в переписи московского населения, близко познакомился с жизнью обитателей городских трущоб, которую описал в трактате "Так что же нам делать?" (1882 — 86), и сделал вывод: "...Так нельзя жить, нельзя так жить, нельзя!"</w:t>
      </w:r>
    </w:p>
    <w:p w:rsidR="008F73C3" w:rsidRPr="008F73C3" w:rsidRDefault="008F73C3" w:rsidP="008F73C3">
      <w:pPr>
        <w:widowControl w:val="0"/>
        <w:autoSpaceDE w:val="0"/>
        <w:autoSpaceDN w:val="0"/>
        <w:adjustRightInd w:val="0"/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Сознание бессмысленности жизни перед лицом неизбежной смерти привело его к вере в Бога. В основу своего учения кладет нравственные заповеди Нового Завета: требование любви к людям и проповедь непротивления злу насилием составляют смысл так называемого "толстовства", которое делается популярным не только в России, но и за границей.</w:t>
      </w:r>
    </w:p>
    <w:p w:rsidR="008F73C3" w:rsidRPr="008F73C3" w:rsidRDefault="008F73C3" w:rsidP="008F73C3">
      <w:pPr>
        <w:widowControl w:val="0"/>
        <w:autoSpaceDE w:val="0"/>
        <w:autoSpaceDN w:val="0"/>
        <w:adjustRightInd w:val="0"/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он пришел к полному отрицанию своей предшествующей литературной деятельности, занялся физическим трудом, пахал, шил сапоги, перешел на вегетарианскую пищу. В 1891 публично отказался от авторской собственности на все свои сочинения, написанные после 1880.</w:t>
      </w:r>
    </w:p>
    <w:p w:rsidR="008F73C3" w:rsidRPr="008F73C3" w:rsidRDefault="008F73C3" w:rsidP="008F73C3">
      <w:pPr>
        <w:widowControl w:val="0"/>
        <w:autoSpaceDE w:val="0"/>
        <w:autoSpaceDN w:val="0"/>
        <w:adjustRightInd w:val="0"/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влиянием друзей и истинных поклонников его таланта, а также личной потребности в литературной деятельности Толстой в 1890-е изменил свое отрицательное отношение к искусству. В эти годы создал драму "Власть тьмы" (1886), пьесу "Плоды просвещения" (1886 — 90), роман "Воскресение" (1889 — </w:t>
      </w:r>
      <w:r w:rsidRPr="008F7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99).</w:t>
      </w:r>
    </w:p>
    <w:p w:rsidR="008F73C3" w:rsidRPr="008F73C3" w:rsidRDefault="008F73C3" w:rsidP="008F73C3">
      <w:pPr>
        <w:widowControl w:val="0"/>
        <w:autoSpaceDE w:val="0"/>
        <w:autoSpaceDN w:val="0"/>
        <w:adjustRightInd w:val="0"/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1891, 1893, 1898 участвовал в помощи крестьянам голодающих губерний, организовал бесплатные столовые.</w:t>
      </w:r>
    </w:p>
    <w:p w:rsidR="008F73C3" w:rsidRPr="008F73C3" w:rsidRDefault="008F73C3" w:rsidP="008F73C3">
      <w:pPr>
        <w:widowControl w:val="0"/>
        <w:autoSpaceDE w:val="0"/>
        <w:autoSpaceDN w:val="0"/>
        <w:adjustRightInd w:val="0"/>
        <w:spacing w:after="200" w:line="276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десятилетие занимался, как и всегда, напряженным творческим трудом. Написаны повесть "Хаджи-Мурат" (1896 — 1904), драма "Живой труп" (1900), рассказ "После бала" (1903).</w:t>
      </w:r>
    </w:p>
    <w:p w:rsidR="008F73C3" w:rsidRPr="008F73C3" w:rsidRDefault="008F73C3" w:rsidP="008F73C3">
      <w:pPr>
        <w:widowControl w:val="0"/>
        <w:autoSpaceDE w:val="0"/>
        <w:autoSpaceDN w:val="0"/>
        <w:adjustRightInd w:val="0"/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1901 Толстой жил в Крыму, лечился после тяжелой болезни, часто встречался с Чеховым и М. Горьким.</w:t>
      </w:r>
    </w:p>
    <w:p w:rsidR="008F73C3" w:rsidRPr="008F73C3" w:rsidRDefault="008F73C3" w:rsidP="008F73C3">
      <w:pPr>
        <w:widowControl w:val="0"/>
        <w:autoSpaceDE w:val="0"/>
        <w:autoSpaceDN w:val="0"/>
        <w:adjustRightInd w:val="0"/>
        <w:spacing w:after="20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жизни, когда Толстой составлял завещание, он оказался в центре интриг и раздоров между "толстовцами", с одной стороны, и женой, которая защищала благополучие своей семьи, детей — с другой. Стараясь привести свой образ жизни в соответствие с убеждениями и тяготясь барским</w:t>
      </w:r>
    </w:p>
    <w:p w:rsidR="008F73C3" w:rsidRPr="008F73C3" w:rsidRDefault="008F73C3" w:rsidP="008F73C3">
      <w:pPr>
        <w:shd w:val="clear" w:color="auto" w:fill="FFFFFF"/>
        <w:spacing w:after="0" w:line="276" w:lineRule="auto"/>
        <w:ind w:left="-1134" w:firstLine="142"/>
        <w:textAlignment w:val="baseline"/>
        <w:rPr>
          <w:rFonts w:ascii="ff10" w:eastAsia="Times New Roman" w:hAnsi="ff10" w:cs="Times New Roman"/>
          <w:color w:val="000000"/>
          <w:sz w:val="28"/>
          <w:szCs w:val="28"/>
          <w:lang w:eastAsia="ru-RU"/>
        </w:rPr>
      </w:pPr>
      <w:r w:rsidRPr="008F73C3">
        <w:rPr>
          <w:rFonts w:ascii="ff10" w:eastAsia="Times New Roman" w:hAnsi="ff10" w:cs="Times New Roman"/>
          <w:color w:val="000000"/>
          <w:sz w:val="28"/>
          <w:szCs w:val="28"/>
          <w:lang w:eastAsia="ru-RU"/>
        </w:rPr>
        <w:t xml:space="preserve">укладом жизни в усадьбе. Толстой 10 ноября 1910 тайно покинул Ясную Поляну. </w:t>
      </w:r>
    </w:p>
    <w:p w:rsidR="008F73C3" w:rsidRPr="008F73C3" w:rsidRDefault="008F73C3" w:rsidP="008F73C3">
      <w:pPr>
        <w:shd w:val="clear" w:color="auto" w:fill="FFFFFF"/>
        <w:spacing w:after="0" w:line="276" w:lineRule="auto"/>
        <w:ind w:left="-1134" w:firstLine="142"/>
        <w:textAlignment w:val="baseline"/>
        <w:rPr>
          <w:rFonts w:ascii="ff10" w:eastAsia="Times New Roman" w:hAnsi="ff10" w:cs="Times New Roman"/>
          <w:color w:val="000000"/>
          <w:sz w:val="28"/>
          <w:szCs w:val="28"/>
          <w:lang w:eastAsia="ru-RU"/>
        </w:rPr>
      </w:pPr>
      <w:r w:rsidRPr="008F73C3">
        <w:rPr>
          <w:rFonts w:ascii="ff10" w:eastAsia="Times New Roman" w:hAnsi="ff10" w:cs="Times New Roman"/>
          <w:color w:val="000000"/>
          <w:sz w:val="28"/>
          <w:szCs w:val="28"/>
          <w:lang w:eastAsia="ru-RU"/>
        </w:rPr>
        <w:t>Здоровье 82</w:t>
      </w:r>
      <w:r w:rsidRPr="008F73C3">
        <w:rPr>
          <w:rFonts w:ascii="ffd" w:eastAsia="Times New Roman" w:hAnsi="ffd" w:cs="Times New Roman"/>
          <w:color w:val="000000"/>
          <w:sz w:val="28"/>
          <w:szCs w:val="28"/>
          <w:lang w:eastAsia="ru-RU"/>
        </w:rPr>
        <w:t>-</w:t>
      </w:r>
      <w:r w:rsidRPr="008F73C3">
        <w:rPr>
          <w:rFonts w:ascii="ff10" w:eastAsia="Times New Roman" w:hAnsi="ff10" w:cs="Times New Roman"/>
          <w:color w:val="000000"/>
          <w:sz w:val="28"/>
          <w:szCs w:val="28"/>
          <w:lang w:eastAsia="ru-RU"/>
        </w:rPr>
        <w:t xml:space="preserve">летнего писателя не выдержало путешествия. Он простудился и, </w:t>
      </w:r>
    </w:p>
    <w:p w:rsidR="008F73C3" w:rsidRPr="008F73C3" w:rsidRDefault="008F73C3" w:rsidP="008F73C3">
      <w:pPr>
        <w:shd w:val="clear" w:color="auto" w:fill="FFFFFF"/>
        <w:spacing w:after="0" w:line="276" w:lineRule="auto"/>
        <w:ind w:left="-1134" w:firstLine="142"/>
        <w:textAlignment w:val="baseline"/>
        <w:rPr>
          <w:rFonts w:ascii="ff10" w:eastAsia="Times New Roman" w:hAnsi="ff10" w:cs="Times New Roman"/>
          <w:color w:val="000000"/>
          <w:sz w:val="28"/>
          <w:szCs w:val="28"/>
          <w:lang w:eastAsia="ru-RU"/>
        </w:rPr>
      </w:pPr>
      <w:r w:rsidRPr="008F73C3">
        <w:rPr>
          <w:rFonts w:ascii="ff10" w:eastAsia="Times New Roman" w:hAnsi="ff10" w:cs="Times New Roman"/>
          <w:color w:val="000000"/>
          <w:sz w:val="28"/>
          <w:szCs w:val="28"/>
          <w:lang w:eastAsia="ru-RU"/>
        </w:rPr>
        <w:t>заболев, 20 ноября скончался в пути на</w:t>
      </w:r>
      <w:r w:rsidRPr="008F73C3">
        <w:rPr>
          <w:rFonts w:ascii="ffd" w:eastAsia="Times New Roman" w:hAnsi="ffd" w:cs="Times New Roman"/>
          <w:color w:val="000000"/>
          <w:sz w:val="28"/>
          <w:szCs w:val="28"/>
          <w:lang w:eastAsia="ru-RU"/>
        </w:rPr>
        <w:t xml:space="preserve"> </w:t>
      </w:r>
      <w:r w:rsidRPr="008F73C3">
        <w:rPr>
          <w:rFonts w:ascii="ff10" w:eastAsia="Times New Roman" w:hAnsi="ff10" w:cs="Times New Roman"/>
          <w:color w:val="000000"/>
          <w:sz w:val="28"/>
          <w:szCs w:val="28"/>
          <w:lang w:eastAsia="ru-RU"/>
        </w:rPr>
        <w:t>станции Астапово Рязанс</w:t>
      </w:r>
      <w:r w:rsidRPr="008F73C3">
        <w:rPr>
          <w:rFonts w:ascii="ff10" w:eastAsia="Times New Roman" w:hAnsi="ff10" w:cs="Times New Roman"/>
          <w:color w:val="000000"/>
          <w:spacing w:val="-3"/>
          <w:sz w:val="28"/>
          <w:szCs w:val="28"/>
          <w:lang w:eastAsia="ru-RU"/>
        </w:rPr>
        <w:t>ко</w:t>
      </w:r>
      <w:r w:rsidRPr="008F73C3">
        <w:rPr>
          <w:rFonts w:ascii="ffd" w:eastAsia="Times New Roman" w:hAnsi="ffd" w:cs="Times New Roman"/>
          <w:color w:val="000000"/>
          <w:sz w:val="28"/>
          <w:szCs w:val="28"/>
          <w:lang w:eastAsia="ru-RU"/>
        </w:rPr>
        <w:t>-</w:t>
      </w:r>
      <w:r w:rsidRPr="008F73C3">
        <w:rPr>
          <w:rFonts w:ascii="ff10" w:eastAsia="Times New Roman" w:hAnsi="ff10" w:cs="Times New Roman"/>
          <w:color w:val="000000"/>
          <w:sz w:val="28"/>
          <w:szCs w:val="28"/>
          <w:lang w:eastAsia="ru-RU"/>
        </w:rPr>
        <w:t xml:space="preserve">Уральской </w:t>
      </w:r>
    </w:p>
    <w:p w:rsidR="008F73C3" w:rsidRDefault="008F73C3" w:rsidP="008F73C3">
      <w:pPr>
        <w:spacing w:after="120" w:line="276" w:lineRule="auto"/>
        <w:ind w:left="-851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3C3">
        <w:rPr>
          <w:rFonts w:ascii="ff10" w:eastAsia="Times New Roman" w:hAnsi="ff10" w:cs="Times New Roman"/>
          <w:color w:val="000000"/>
          <w:sz w:val="28"/>
          <w:szCs w:val="28"/>
          <w:lang w:eastAsia="ru-RU"/>
        </w:rPr>
        <w:t xml:space="preserve">  железной дороги.</w:t>
      </w:r>
      <w:r w:rsidRPr="008F7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сообщениями о здоровье Толстого, который к этому времени приобрел уже мировую известность не только как писатель, но и как религиозный мыслитель, проповедник новой веры, следила вся Россия. Событием общероссийского масштаба стали похороны Толстого в Ясной Поляне.</w:t>
      </w:r>
    </w:p>
    <w:p w:rsidR="008F73C3" w:rsidRDefault="008F73C3" w:rsidP="008F73C3">
      <w:pPr>
        <w:spacing w:after="120" w:line="276" w:lineRule="auto"/>
        <w:ind w:left="-851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73C3" w:rsidRPr="008F73C3" w:rsidRDefault="008F73C3" w:rsidP="008F73C3">
      <w:pPr>
        <w:spacing w:after="120" w:line="276" w:lineRule="auto"/>
        <w:ind w:left="-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73C3" w:rsidRPr="008F73C3" w:rsidSect="00847F74">
          <w:footerReference w:type="default" r:id="rId7"/>
          <w:pgSz w:w="11906" w:h="16838"/>
          <w:pgMar w:top="1134" w:right="1106" w:bottom="1134" w:left="1620" w:header="709" w:footer="170" w:gutter="0"/>
          <w:cols w:space="708"/>
          <w:docGrid w:linePitch="360"/>
        </w:sectPr>
      </w:pPr>
    </w:p>
    <w:p w:rsidR="008F73C3" w:rsidRPr="008F73C3" w:rsidRDefault="008F73C3" w:rsidP="008F73C3">
      <w:pPr>
        <w:spacing w:after="200" w:line="276" w:lineRule="auto"/>
        <w:ind w:left="-113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705" w:rsidRDefault="00154464"/>
    <w:sectPr w:rsidR="00D84705" w:rsidSect="001745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464" w:rsidRDefault="00154464">
      <w:pPr>
        <w:spacing w:after="0" w:line="240" w:lineRule="auto"/>
      </w:pPr>
      <w:r>
        <w:separator/>
      </w:r>
    </w:p>
  </w:endnote>
  <w:endnote w:type="continuationSeparator" w:id="0">
    <w:p w:rsidR="00154464" w:rsidRDefault="0015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10">
    <w:altName w:val="Times New Roman"/>
    <w:panose1 w:val="00000000000000000000"/>
    <w:charset w:val="00"/>
    <w:family w:val="roman"/>
    <w:notTrueType/>
    <w:pitch w:val="default"/>
  </w:font>
  <w:font w:name="ff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12B" w:rsidRDefault="00BC6A63">
    <w:pPr>
      <w:pStyle w:val="a3"/>
      <w:jc w:val="center"/>
    </w:pPr>
    <w:r>
      <w:fldChar w:fldCharType="begin"/>
    </w:r>
    <w:r w:rsidR="00ED089E">
      <w:instrText xml:space="preserve"> PAGE   \* MERGEFORMAT </w:instrText>
    </w:r>
    <w:r>
      <w:fldChar w:fldCharType="separate"/>
    </w:r>
    <w:r w:rsidR="006C2666">
      <w:rPr>
        <w:noProof/>
      </w:rPr>
      <w:t>1</w:t>
    </w:r>
    <w:r>
      <w:fldChar w:fldCharType="end"/>
    </w:r>
  </w:p>
  <w:p w:rsidR="0052712B" w:rsidRDefault="00154464">
    <w:pPr>
      <w:pStyle w:val="a3"/>
    </w:pPr>
  </w:p>
  <w:p w:rsidR="0052712B" w:rsidRDefault="00154464">
    <w:pPr>
      <w:pStyle w:val="a3"/>
    </w:pPr>
  </w:p>
  <w:p w:rsidR="0052712B" w:rsidRDefault="001544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464" w:rsidRDefault="00154464">
      <w:pPr>
        <w:spacing w:after="0" w:line="240" w:lineRule="auto"/>
      </w:pPr>
      <w:r>
        <w:separator/>
      </w:r>
    </w:p>
  </w:footnote>
  <w:footnote w:type="continuationSeparator" w:id="0">
    <w:p w:rsidR="00154464" w:rsidRDefault="00154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1308B"/>
    <w:multiLevelType w:val="hybridMultilevel"/>
    <w:tmpl w:val="1C78A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52807"/>
    <w:multiLevelType w:val="hybridMultilevel"/>
    <w:tmpl w:val="45E6D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06"/>
    <w:rsid w:val="0001234A"/>
    <w:rsid w:val="00154464"/>
    <w:rsid w:val="001627D6"/>
    <w:rsid w:val="0037181B"/>
    <w:rsid w:val="004D0D33"/>
    <w:rsid w:val="00506872"/>
    <w:rsid w:val="006C2666"/>
    <w:rsid w:val="008F73C3"/>
    <w:rsid w:val="00BC6A63"/>
    <w:rsid w:val="00ED089E"/>
    <w:rsid w:val="00F0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73C15-AD89-4997-B714-EFC97F77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73C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F73C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XTreme.ws</cp:lastModifiedBy>
  <cp:revision>2</cp:revision>
  <dcterms:created xsi:type="dcterms:W3CDTF">2020-03-23T05:49:00Z</dcterms:created>
  <dcterms:modified xsi:type="dcterms:W3CDTF">2020-03-23T05:49:00Z</dcterms:modified>
</cp:coreProperties>
</file>