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C" w:rsidRP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b/>
          <w:iCs/>
          <w:color w:val="000000"/>
          <w:sz w:val="36"/>
          <w:szCs w:val="36"/>
        </w:rPr>
      </w:pPr>
      <w:r w:rsidRPr="000F75FC">
        <w:rPr>
          <w:rFonts w:ascii="Arial" w:hAnsi="Arial" w:cs="Arial"/>
          <w:b/>
          <w:iCs/>
          <w:color w:val="000000"/>
          <w:sz w:val="36"/>
          <w:szCs w:val="36"/>
        </w:rPr>
        <w:t>Биология</w:t>
      </w:r>
    </w:p>
    <w:p w:rsidR="000F75FC" w:rsidRP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b/>
          <w:iCs/>
          <w:color w:val="000000"/>
          <w:sz w:val="36"/>
          <w:szCs w:val="36"/>
        </w:rPr>
      </w:pPr>
      <w:r w:rsidRPr="000F75FC">
        <w:rPr>
          <w:rFonts w:ascii="Arial" w:hAnsi="Arial" w:cs="Arial"/>
          <w:b/>
          <w:iCs/>
          <w:color w:val="000000"/>
          <w:sz w:val="36"/>
          <w:szCs w:val="36"/>
        </w:rPr>
        <w:t>Группа №17.  1 курс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 w:rsidRPr="000F75FC">
        <w:rPr>
          <w:rFonts w:ascii="Arial" w:hAnsi="Arial" w:cs="Arial"/>
          <w:b/>
          <w:i/>
          <w:iCs/>
          <w:color w:val="000000"/>
          <w:sz w:val="28"/>
          <w:szCs w:val="28"/>
        </w:rPr>
        <w:t>Тема урока</w:t>
      </w:r>
      <w:r>
        <w:rPr>
          <w:rFonts w:ascii="Arial" w:hAnsi="Arial" w:cs="Arial"/>
          <w:i/>
          <w:iCs/>
          <w:color w:val="000000"/>
          <w:sz w:val="20"/>
          <w:szCs w:val="20"/>
        </w:rPr>
        <w:t>: 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НУКЛЕИНОВЫЕ КИСЛОТЫ.  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Изучение нового материала.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На предыдущих уроках познакомились с самыми сложными по строению и функциями в живых организмах молекулами – белками. Теперь ясна причина разнообразия живой материи – это связано с разнообразием белков, которое в свою очередь объясняется почти безграничным числом сочетаний 20 аминокислот.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? А как клетка получает информацию о последовательности аминокислот в белке?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Из истории открытия нуклеиновых кислот.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Осень 1868 г. в Германии,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Тюнингене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лаборатории биохимика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Гоппе-Зейлера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начинает работать молодой, скромный сотрудник по имени Фридрих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Мишер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Из гнойных клеток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Мишер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выделял клеточные ядра, из которых, в свою очередь, получал щелочные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эксракты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Действуя на такой экстракт кислотой, ученый выделил какое-то новое вещество с сильнокислотными свойствами, которое он назвал нуклеином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nucleus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ядро). Кроме углерода, кислорода, водорода, содержит большое количество азота и фосфора. Так были открыты нуклеиновые кислоты.1889 г. Р. Альтман эти вещества назвал ядерными (нуклеиновыми кислотами)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ермин нуклеиновые кислоты предложен 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Косселем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1889г.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Строение нуклеиновых кислот: состав, нуклеотиды.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Нуклеиновые кислоты</w:t>
      </w:r>
      <w:r>
        <w:rPr>
          <w:rFonts w:ascii="Arial" w:hAnsi="Arial" w:cs="Arial"/>
          <w:color w:val="000000"/>
          <w:sz w:val="15"/>
          <w:szCs w:val="15"/>
        </w:rPr>
        <w:t> – биологические полимеры, мономерами которых является нуклеотиды. Эти вещества содержат элементы: углерод, водород, кислород, азот, фосфор. Из курса биологии, вы уже знаете, из каких частей состоит нуклеотид – как структурное звено нуклеиновой кислоты.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? Вспомним строение нуклеотида.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Нуклеотид </w:t>
      </w:r>
      <w:r>
        <w:rPr>
          <w:rFonts w:ascii="Arial" w:hAnsi="Arial" w:cs="Arial"/>
          <w:color w:val="000000"/>
          <w:sz w:val="15"/>
          <w:szCs w:val="15"/>
        </w:rPr>
        <w:t>состоит из трех частей: </w:t>
      </w:r>
      <w:r>
        <w:rPr>
          <w:rFonts w:ascii="Arial" w:hAnsi="Arial" w:cs="Arial"/>
          <w:color w:val="000000"/>
          <w:sz w:val="20"/>
          <w:szCs w:val="20"/>
        </w:rPr>
        <w:t xml:space="preserve">1. углевод (ДНК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дезоксирибоза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РНК – рибоза)2. азотистое основание (пиримидиновые Ц, У, Т или пуриновое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Г)3. остаток фосфорной кислоты.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- В клетках различают 2 вида нуклеиновых кислот: ДНК – дезоксирибонуклеиновые кислоты и РНК – рибонуклеиновые кислоты.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Значение нуклеиновых кислот для живых организмов заключается в обеспечении хранения, реализации и передачи наследственной информации.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Дезоксирибонуклеиновая кислота (ДНК)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А) Состав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нуклеотидов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Д</w:t>
      </w:r>
      <w:proofErr w:type="gramEnd"/>
      <w:r>
        <w:rPr>
          <w:rFonts w:ascii="Arial" w:hAnsi="Arial" w:cs="Arial"/>
          <w:color w:val="000000"/>
          <w:sz w:val="20"/>
          <w:szCs w:val="20"/>
        </w:rPr>
        <w:t>НК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полимер, мономерами которой являются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дезоксирибонуклеотиды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образованные углеводом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дезоксирибоза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азотистым основанием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аденином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гуанином,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тимином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цитозином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и остатком фосфорной кислоты.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Модель пространственного строения молекулы ДНК в виде двойной спирали была предложена в 1953 г Дж. Уотсон и Ф. Криком. ДНК встречается в ядре и в период деления клетки, образует основную часть хромосом, она также содержится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митоходриях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пластидах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?. В каком же виде они находятся? У нуклеиновых кислот, как и у белков, есть структура.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Б) Структура ДНК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Первичная структура</w:t>
      </w:r>
      <w:r>
        <w:rPr>
          <w:rFonts w:ascii="Arial" w:hAnsi="Arial" w:cs="Arial"/>
          <w:color w:val="000000"/>
          <w:sz w:val="20"/>
          <w:szCs w:val="20"/>
        </w:rPr>
        <w:t> представлена полинуклеотидной цепочкой.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Но оказалось, что молекулы ДНК имеют и вторичную структуру.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Две полинуклеотидные цепочки спирально закручены друг около друга вокруг общей воображаемой оси, т. е. представляет собой двойную спираль (исключение - некоторые ДНК-содержащие вирусы имеют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одноцепочечную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ДНК). Диаметр двойной спирали ДНК – 2 нм, расстояние между соседними нуклеотидами – </w:t>
      </w:r>
      <w:r>
        <w:rPr>
          <w:rFonts w:ascii="Arial" w:hAnsi="Arial" w:cs="Arial"/>
          <w:b/>
          <w:bCs/>
          <w:color w:val="000000"/>
          <w:sz w:val="15"/>
          <w:szCs w:val="15"/>
        </w:rPr>
        <w:t>0,34 нм</w:t>
      </w:r>
      <w:r>
        <w:rPr>
          <w:rFonts w:ascii="Arial" w:hAnsi="Arial" w:cs="Arial"/>
          <w:color w:val="000000"/>
          <w:sz w:val="15"/>
          <w:szCs w:val="15"/>
        </w:rPr>
        <w:t>, на один оборот спирали приходится </w:t>
      </w:r>
      <w:r>
        <w:rPr>
          <w:rFonts w:ascii="Arial" w:hAnsi="Arial" w:cs="Arial"/>
          <w:b/>
          <w:bCs/>
          <w:color w:val="000000"/>
          <w:sz w:val="15"/>
          <w:szCs w:val="15"/>
        </w:rPr>
        <w:t>10 пар </w:t>
      </w:r>
      <w:r>
        <w:rPr>
          <w:rFonts w:ascii="Arial" w:hAnsi="Arial" w:cs="Arial"/>
          <w:color w:val="000000"/>
          <w:sz w:val="15"/>
          <w:szCs w:val="15"/>
        </w:rPr>
        <w:t>нуклеотидов, масса одного нуклеотида </w:t>
      </w:r>
      <w:r>
        <w:rPr>
          <w:rFonts w:ascii="Arial" w:hAnsi="Arial" w:cs="Arial"/>
          <w:b/>
          <w:bCs/>
          <w:color w:val="000000"/>
          <w:sz w:val="15"/>
          <w:szCs w:val="15"/>
        </w:rPr>
        <w:t>345 </w:t>
      </w:r>
      <w:r>
        <w:rPr>
          <w:rFonts w:ascii="Arial" w:hAnsi="Arial" w:cs="Arial"/>
          <w:color w:val="000000"/>
          <w:sz w:val="15"/>
          <w:szCs w:val="15"/>
        </w:rPr>
        <w:t>(эти величины постоянные). Длина молекулы может достигать нескольких сантиметров. Суммарная длина ДНК ядра клетки человека – около 2м.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В) Принцип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комплементарности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Против одной цепи нуклеотидов располагается вторая цепь. Расположение нуклеотидов в этих двух цепях не случайное, а строго определенное: против А одной цепи в другой цепи всегда располагается Т, а против Г – всегда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Ц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; А с Т образуют две водородные связи, а Ц с Г образуют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три водородные связи. Закономерность, согласно которой нуклеотиды разных цепей ДНК строго упорядоченно располагаются (А-Т,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Г-Ц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и избирательно соединяются друг с другом, называется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комплементарностью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Следует отметить, что Дж. Уотсон и Ф. Крик пришли к пониманию принципа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комплементарности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после ознакомления с работами Э.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Чаргаффа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1905 г. американский биохимик Эдвин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Чаргафф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изучив огромное количество образцов тканей и органов различных организмов, установил, что число пуриновых оснований в ДНК всегда равно числу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пиримндиновых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Количество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аденина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равно количеству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тимина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а количество гуанина - количеству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цитозина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Такая закономерность получила название правила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Чаргаффа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но объяснить этот факт он не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смог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.И</w:t>
      </w:r>
      <w:proofErr w:type="gramEnd"/>
      <w:r>
        <w:rPr>
          <w:rFonts w:ascii="Arial" w:hAnsi="Arial" w:cs="Arial"/>
          <w:color w:val="000000"/>
          <w:sz w:val="20"/>
          <w:szCs w:val="20"/>
        </w:rPr>
        <w:t>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принципа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комплементарности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следует, что последовательность нуклеотидов одной цепи определяет последовательность нуклеотидов другой. (А + Т) + (Г + Ц)=100%Если построена одна цепь ДНК, то можно достроить вторую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цепочку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другие, более сложные структуры ДНК.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Например, при более плотной упаковке двойной спирали ДНК образуются хромосомы, которые содержатся в ядрах клеток – это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третичная структура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лайд 11)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Г) Свойства молекулы ДНК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1)Молекула ДНК способна к самоудвоению -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репликации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влиянием ферментов молекулы ДНК способны к самоудвоению, при этом происходит копирование содержащейся в них информации. При самоудвоении происходит частичный распад спирали ДНК на две нити.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каждой нити притягиваются свободные нуклеотиды, синтезированные ранее в цитоплазме. По принципу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комплементарности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новые нуклеотиды присоединяются к определенным местам исходной цепи, играющей роль матрицы. Отдельные нуклеотиды вначале удерживаются только водородными связями. Затем особый фермент «замыкает» связи между нуклеотидами уже новой цепи» и в результате этого из одной возникают две молекулы ДНК, сходные между собой.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Процесс самоудвоения молекулы ДНК называется -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репликацией.</w:t>
      </w:r>
      <w:r>
        <w:rPr>
          <w:rFonts w:ascii="Arial" w:hAnsi="Arial" w:cs="Arial"/>
          <w:color w:val="000000"/>
          <w:sz w:val="20"/>
          <w:szCs w:val="20"/>
        </w:rPr>
        <w:t> В результате репликации две новые молекулы ДНК представляют точную копию исходной молекулы. Этот процесс лежит в основе передачи наследственной информации, которая осуществляется на двух уровнях: клеточном и организменном.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Задание</w:t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>:</w:t>
      </w:r>
      <w:r>
        <w:rPr>
          <w:rFonts w:ascii="Arial" w:hAnsi="Arial" w:cs="Arial"/>
          <w:color w:val="000000"/>
          <w:sz w:val="15"/>
          <w:szCs w:val="15"/>
        </w:rPr>
        <w:t>З</w:t>
      </w:r>
      <w:proofErr w:type="gramEnd"/>
      <w:r>
        <w:rPr>
          <w:rFonts w:ascii="Arial" w:hAnsi="Arial" w:cs="Arial"/>
          <w:color w:val="000000"/>
          <w:sz w:val="15"/>
          <w:szCs w:val="15"/>
        </w:rPr>
        <w:t>ная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одну первую цепь ДНК, постройте вторую: 1цепь ДНК: А-Т-А-Г-Ц-А-Т-Т-Г-Г-Ц-Т-Т-А-Т, применяя принцип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комплементарности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2 цепь ДНК: Т-А-Т-Ц-Г-Т-А-А-Ц-Ц-Г-А-А-Т-А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(необходимо передать листок с последовательностью нуклеотидов - триплетами).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Д) Функция ДНК.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Функция ДНК – хранение и передача наследственной информации.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Рибонуклеиновая кислота (РНК): состав нуклеотидов, строение, виды и функции.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РНК – полимер, мономерами которой являются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рибонуклеотиды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отличие от ДНК, РНК образована не двумя, а одной полинуклеотидной цепочкой (исключение некоторые РНК-содержащие вирусы имеют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двухцепочечную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РНК).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Особенностью строения РНК является присутствие рибозы в качестве углевода, а вместо пиримидинового азотистого основания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входит У.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Нуклеотиды РНК способны образовывать водородные связи между собой. Цепи РНК значительно короче цепей ДНК.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Выделяют три вида РНК: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информационная (матричная) РНК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и-РНК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м-РНК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транспортная РНК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т-РНК</w:t>
      </w:r>
      <w:proofErr w:type="spellEnd"/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рибосомная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РНК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р-РНК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Все виды РНК представляют собой неразветвленные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полинуклеотиды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имеют специфическую пространственную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конформацию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принимают участие в процессах синтезе белка. Информация о </w:t>
      </w:r>
      <w:r>
        <w:rPr>
          <w:rFonts w:ascii="Arial" w:hAnsi="Arial" w:cs="Arial"/>
          <w:color w:val="000000"/>
          <w:sz w:val="20"/>
          <w:szCs w:val="20"/>
        </w:rPr>
        <w:lastRenderedPageBreak/>
        <w:t>строении всех видов РНК хранится в ДНК. Процесс синтеза РНК на матрице ДНК называется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транскрипцией.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6"/>
          <w:szCs w:val="16"/>
        </w:rPr>
        <w:t>Конец формы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Существует несколько видов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одноцепочечных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РНК: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Рибосомная РНК</w:t>
      </w:r>
      <w:r>
        <w:rPr>
          <w:rFonts w:ascii="Arial" w:hAnsi="Arial" w:cs="Arial"/>
          <w:color w:val="000000"/>
          <w:sz w:val="20"/>
          <w:szCs w:val="20"/>
        </w:rPr>
        <w:t> 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р-РНК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в комплексе с белками образует рибосомы, на которых происходит синтез белка. Молекулы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р-РНК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состоят из 3-5 тыс. нуклеотидов.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Информационная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(матричная) РНК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и-РНК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программирует синтез белков в клетке. Она осуществляет передачу кода ДНК к месту синтеза белка. Молекулы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и-РНК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могут состоять из 300— 30000 нуклеотидов.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3. 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Транспортная </w:t>
      </w:r>
      <w:r>
        <w:rPr>
          <w:rFonts w:ascii="Arial" w:hAnsi="Arial" w:cs="Arial"/>
          <w:color w:val="000000"/>
          <w:sz w:val="20"/>
          <w:szCs w:val="20"/>
        </w:rPr>
        <w:t>РНК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т-РНК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Молекулы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т-РНК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относительно невелики и состоят из 75—95 нуклеотидов. Т-РНК выполняет следующие функции; доставляет аминокислоты к месту синтеза белка и определяет точную ориентацию аминокислоты на рибосоме. Т-РНК имеет форму клеверного листа и образует четыре петли: акцепторную, где присоединяются аминокислоты;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антикодоновую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в процессе трансляции при биосинтезе белков узнает кодон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и-РНК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и еще две боковые петли.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4. Аденозинтрифосфорная кислота (АТФ): строение, функции.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Молекула АТФ (аденозинтрифосфорной кислоты) представляет собой нуклеотид, который имеет следующее строение: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азотистое основание (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аденин</w:t>
      </w:r>
      <w:proofErr w:type="spellEnd"/>
      <w:r>
        <w:rPr>
          <w:rFonts w:ascii="Arial" w:hAnsi="Arial" w:cs="Arial"/>
          <w:color w:val="000000"/>
          <w:sz w:val="15"/>
          <w:szCs w:val="15"/>
        </w:rPr>
        <w:t>) + углевод (рибоза) + три остатка фосфорной кислоты.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Фосфатные группы в молекуле АТФ соединены между собой макроэргическими связями (высокоэнергетическими}.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Связи между фосфатными группами не очень прочны, и при их разрыве выделяется большое количество энергии. В результате гидролитического отщепления от АТФ фосфатной группы образуется АДФ (аденозиндифосфорная кислота) и высвобождается энергия.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5513705" cy="1733550"/>
            <wp:effectExtent l="19050" t="0" r="0" b="0"/>
            <wp:docPr id="1" name="Рисунок 1" descr="http://pandia.ru/text/78/037/images/image001_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037/images/image001_2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Молекула с тремя остатками фосфорной кислоты — АТФ наиболее энергоемка. Отщепление концевого фосфата АТФ сопровождается выделением 40 кДж энергии. В связи с тем, что в молекулах АТФ имеются богатые энергией связи, клетка может накапливать большое количество энергии и расходовать ее по мере необходимости. АТФ содержится в каждой клетке в митохондриях, ядре и хлоропластах, в растворимой фракции цитоплазмы. С помощью АТФ в клетке осуществляется синтез веществ, биение жгутиков и ресничек в клетках простейших, и т. д. АТФ - универсальный биологический аккумулятор энергии.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Закрепление нового материала.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1. Заполнение таблицы: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Признаки, отличия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ДНК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РНК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1. Строение нуклеотида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состав ДНК входит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дезоксирибоза</w:t>
      </w:r>
      <w:proofErr w:type="spellEnd"/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В состав входит рибоза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2. Азотистые основания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А,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Ц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Г, Т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Ц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Г, У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3. Строение полинуклеотидной цепочки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Двухцепочечная</w:t>
      </w:r>
      <w:proofErr w:type="spellEnd"/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Одноцепочечная</w:t>
      </w:r>
      <w:proofErr w:type="spellEnd"/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4. Нахождение в клетке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В ядре, митохондриях, пластидах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В цитоплазме, рибосомах, ядрышке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5. Виды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Информационная, транспортная,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рибосомная</w:t>
      </w:r>
      <w:proofErr w:type="spellEnd"/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6. Свойства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Способна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 удвоению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Не способна 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удвоениию</w:t>
      </w:r>
      <w:proofErr w:type="spellEnd"/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7. Функции в клетке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Хранение наследственной информации, передача наследственной информации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И-РНК переносит наследственную информацию из ядра в цитоплазму,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т-РНК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транспортирует аминокислоты к рибосомам,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Р-РНК на ней происходит биосинтез белка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2.Решение задачи.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1. Укажите порядок нуклеотидов в цепочке ДНК, образующейся путем самокопирования цепочки: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Ц-А-Ц-Ц-Г-Т-А-А-Ц-Г-Г-А-Т-Ц. Какова длина полученной цепочки ДНК и ее масса?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Решение: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По принципу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комплементариости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построим вторую цепочку молекулы ДНК: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Ц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 А – Ц – Ц – Г – Т – А – А – Ц – Г – Г – А – Т - Ц...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 – T - Г – Г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Ц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 A – T – T – Г – Ц – Ц – Т – А - Г...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2.Вычислим массу ДНК: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</w:t>
      </w:r>
      <w:proofErr w:type="gramEnd"/>
      <w:r>
        <w:rPr>
          <w:rFonts w:ascii="Arial" w:hAnsi="Arial" w:cs="Arial"/>
          <w:color w:val="000000"/>
          <w:sz w:val="20"/>
          <w:szCs w:val="20"/>
        </w:rPr>
        <w:t>днк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 14*2* 345 = 9660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3.Вычислим длину ДНК: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l</w:t>
      </w:r>
      <w:proofErr w:type="gramEnd"/>
      <w:r>
        <w:rPr>
          <w:rFonts w:ascii="Arial" w:hAnsi="Arial" w:cs="Arial"/>
          <w:color w:val="000000"/>
          <w:sz w:val="20"/>
          <w:szCs w:val="20"/>
        </w:rPr>
        <w:t>днк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=14* 0,34 нм </w:t>
      </w:r>
      <w:r>
        <w:rPr>
          <w:rFonts w:ascii="Arial" w:hAnsi="Arial" w:cs="Arial"/>
          <w:i/>
          <w:iCs/>
          <w:color w:val="000000"/>
          <w:sz w:val="20"/>
          <w:szCs w:val="20"/>
        </w:rPr>
        <w:t>= </w:t>
      </w:r>
      <w:r>
        <w:rPr>
          <w:rFonts w:ascii="Arial" w:hAnsi="Arial" w:cs="Arial"/>
          <w:color w:val="000000"/>
          <w:sz w:val="20"/>
          <w:szCs w:val="20"/>
        </w:rPr>
        <w:t>4,76 нм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Ответ: порядок нуклеотидов в цепочке ДНК следующий: Г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-Т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-Г-Г-Ц-А-Т-Т-Г-Ц-Ц-Т-А-Г; масса ДНК -9660, длина ДНК-4,76 нм.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Домашнее задание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§12, 13, вопросы нас.52, задачи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Задача № 1.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молекуле ДНК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адениновых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нуклеотидов насчитывается 26% от общего числа нуклеотидов. Определите количество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тиминовых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цитозиновых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нуклеотидов.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Дано: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А – 26%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Решение: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1.Согласно правилу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Чаргаффа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можно определить количество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тимидиновых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нуклеотидов,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А - 26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% </w:t>
      </w:r>
      <w:r>
        <w:rPr>
          <w:rFonts w:ascii="Arial" w:hAnsi="Arial" w:cs="Arial"/>
          <w:color w:val="000000"/>
          <w:sz w:val="18"/>
          <w:szCs w:val="18"/>
        </w:rPr>
        <w:t>=&gt; 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- 26 %.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2.На основе принципа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комплементарности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можно рассчитать количество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цитозиновых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нуклеотидов: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(А + Т) + (Г + Ц)=100%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А + Т = 52%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>Г+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Ц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- 100%-52 % - 48 % =&gt; Г - 24 %; Ц - 24 </w:t>
      </w:r>
      <w:r>
        <w:rPr>
          <w:rFonts w:ascii="Arial" w:hAnsi="Arial" w:cs="Arial"/>
          <w:i/>
          <w:iCs/>
          <w:color w:val="000000"/>
          <w:sz w:val="18"/>
          <w:szCs w:val="18"/>
        </w:rPr>
        <w:t>%.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Найти количество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Т-</w:t>
      </w:r>
      <w:proofErr w:type="gramEnd"/>
      <w:r>
        <w:rPr>
          <w:rFonts w:ascii="Arial" w:hAnsi="Arial" w:cs="Arial"/>
          <w:color w:val="000000"/>
          <w:sz w:val="18"/>
          <w:szCs w:val="18"/>
        </w:rPr>
        <w:t>? Ц - ?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Ответ: Т-26%;Ц-24%.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Задача № 2.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Фрагмент одной из цепочек молекулы ДНК имеет такую последовательность нуклеотидов: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А-Г-Т-А-Ц-Ц-Г-А-Т-А-Ц-Г-А-Т-Т-Т-А-Ц-Г...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Какую последовательность нуклеотидов имеет вторая цепочка этой же молекулы?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Решение: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принципу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комплементарности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можно построить вторую цепочку: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А-Г-Т-А-Ц-Ц-Г-А-Т-А-Ц-Г-А-Т-Т-Т-А-Ц-Г...</w:t>
      </w:r>
    </w:p>
    <w:p w:rsidR="000F75FC" w:rsidRDefault="000F75FC" w:rsidP="000F75F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Т-Ц-А-Т-Г-Г-Ц-Т-А-Т-Г-Ц-Т-А-А-А-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Г-Ц...</w:t>
      </w:r>
    </w:p>
    <w:p w:rsidR="00000000" w:rsidRDefault="000F75F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F75FC"/>
    <w:rsid w:val="000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1657</Words>
  <Characters>9450</Characters>
  <Application>Microsoft Office Word</Application>
  <DocSecurity>0</DocSecurity>
  <Lines>78</Lines>
  <Paragraphs>22</Paragraphs>
  <ScaleCrop>false</ScaleCrop>
  <Company>Microsoft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2020-03-23T06:48:00Z</dcterms:created>
  <dcterms:modified xsi:type="dcterms:W3CDTF">2020-03-23T06:51:00Z</dcterms:modified>
</cp:coreProperties>
</file>