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B5" w:rsidRPr="006D25B5" w:rsidRDefault="006D25B5" w:rsidP="006D25B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</w:pPr>
      <w:r w:rsidRPr="006D25B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Духовные искания и их отражение в позднем творчестве 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Л.Н</w:t>
      </w:r>
      <w:r w:rsidRPr="006D25B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>Толстого.</w:t>
      </w:r>
      <w:r w:rsidRPr="006D25B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</w:rPr>
        <w:t xml:space="preserve"> Обзор романов «Анна Каренина», «Воскресение», повести «Хаджи-Мурат».</w:t>
      </w:r>
    </w:p>
    <w:p w:rsidR="006D25B5" w:rsidRPr="00FE42FA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E42FA">
        <w:rPr>
          <w:rFonts w:ascii="Arial" w:eastAsia="Times New Roman" w:hAnsi="Arial" w:cs="Arial"/>
          <w:b/>
          <w:color w:val="000000"/>
          <w:sz w:val="24"/>
          <w:szCs w:val="24"/>
        </w:rPr>
        <w:t>Основные положения лекции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1. После романа «Война и мир» Толстой идет дорогой тревожных раздумий и поиска ответов на тревожащие его вопросы, где самым главным остается вопрос «Что делать?». Он пробует ответить на него следующим образом: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нужно изменить мир изначально, с детского возраста, занимаясь педагогической деятельностью;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нужно понять эпоху, в которой «все переворотилось и только укладывается».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Мечтая изменить человека с детства, Толстой начинает заниматься педагогической деятельностью. В январе 1872 г. он запишет: «Пишу я эти последние годы азбуку и теперь печатаю. Рассказать, что такое для меня этот труд многих лет — азбука, очень трудно... </w:t>
      </w:r>
      <w:proofErr w:type="gram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Гордые мечты мои об этой азбуке вот какие: по этой азбуке будут учиться два поколения русских всех детей, от царских до мужицких, и первые впечатления поэтические получат из нее, что, написав эту азбуку, мне можно будет спокойно умереть».</w:t>
      </w:r>
      <w:proofErr w:type="gram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«Азбука»; «Первая, вторая, третья, четвертая русские книги для чтения», созданные для начального обучения детей; открытая Толстым в Ясной Поляне школа — вот плоды педагогической деятельности писателя.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2. Пытаясь осмыслить современную ему эпоху, в 1873 г. он начинает работать над романом о 1870-х гг. «Анна Каренина». О чем этот роман? О смысле жизни, о судьбах дворянства и народа, о семье и браке, о жизни, о смерти, о любви.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В романе дан широкий показ русского общества: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— </w:t>
      </w:r>
      <w:proofErr w:type="gram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высшая</w:t>
      </w:r>
      <w:proofErr w:type="gram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знать (</w:t>
      </w:r>
      <w:proofErr w:type="spell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Щербацкие</w:t>
      </w:r>
      <w:proofErr w:type="spellEnd"/>
      <w:r w:rsidRPr="006D25B5">
        <w:rPr>
          <w:rFonts w:ascii="Arial" w:eastAsia="Times New Roman" w:hAnsi="Arial" w:cs="Arial"/>
          <w:color w:val="000000"/>
          <w:sz w:val="24"/>
          <w:szCs w:val="24"/>
        </w:rPr>
        <w:t>, Облонские, Вронские, Тверские);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— чиновники высшего класса (Каренин, </w:t>
      </w:r>
      <w:proofErr w:type="spell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Стремов</w:t>
      </w:r>
      <w:proofErr w:type="spellEnd"/>
      <w:r w:rsidRPr="006D25B5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— крупные капиталисты (Мальтус, Рябинин, </w:t>
      </w:r>
      <w:proofErr w:type="spell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Бомаринов</w:t>
      </w:r>
      <w:proofErr w:type="spellEnd"/>
      <w:r w:rsidRPr="006D25B5">
        <w:rPr>
          <w:rFonts w:ascii="Arial" w:eastAsia="Times New Roman" w:hAnsi="Arial" w:cs="Arial"/>
          <w:color w:val="000000"/>
          <w:sz w:val="24"/>
          <w:szCs w:val="24"/>
        </w:rPr>
        <w:t>);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представители интеллигенции (доктор, художник, адвокат);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крестьяне, слуги.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В центре произведения — образ Анны Карениной, давший название роману. Развитие сюжета — в столкновении Анны с окружающим миром.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7"/>
        <w:gridCol w:w="5108"/>
      </w:tblGrid>
      <w:tr w:rsidR="006D25B5" w:rsidRPr="006D25B5" w:rsidTr="006D25B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Общество</w:t>
            </w:r>
          </w:p>
        </w:tc>
      </w:tr>
      <w:tr w:rsidR="006D25B5" w:rsidRPr="006D25B5" w:rsidTr="006D25B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Прекрасная женщина, с тонкой душой, не принимающая пустой </w:t>
            </w: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светской жизни. Главное для Анны — искренность, настоящая любовь. Встреча с Вронским — пробуждение. Она жертвует всем: мужем, сыном, блестящим положением в обществе. Охлаждение Вронского — смерть для Анны. «Я хочу любви, а ее нет. Стало быть, все кончено... Отчего не потушить свечу, когда смотреть больше не на что»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Общество, окружающее Анну, не понимает и не оправдывает ее любви, </w:t>
            </w: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открытой всем. В лживом обществе можно </w:t>
            </w:r>
            <w:proofErr w:type="gramStart"/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поступать</w:t>
            </w:r>
            <w:proofErr w:type="gramEnd"/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как хочется, но тайно, скрытно. Внешнее приличие прикрывает внутреннюю безнравственность. Каренин, муж Анны, — один из «столпов» высшего дворянства</w:t>
            </w:r>
          </w:p>
        </w:tc>
      </w:tr>
    </w:tbl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Нельзя отнести к этому холодному светскому обществу Алексея Вронского. «Страшно богат, красив, большие связи, флигель-адъютант и вместе с тем — очень милый, добрый малый. Но более чем просто добрый малый... он и образован, и очень умен», — говорит Стива Облонский. Любовь к Анне изменяет Вронского, он понимает, что жил не так, ищет цель и смысл жизни. Его жизнь — это трагедия человека, не нашедшего цели в жизни. Тяжело переживая смерть Анны, Вронский едет на войну в Сербию, ищет смерти.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Противостоит этому миру и Константин Левин, проповедующий патриархальный уклад жизни, отрицающий городскую культуру и цивилизацию, столичную жизнь с ее ложью, суетой и развратом. Цель Левина — жизнь в деревне, сближение с крестьянами. В этом он находит удовлетворение, хотя остается барином. Этот образ </w:t>
      </w:r>
      <w:proofErr w:type="spell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автобиографичен</w:t>
      </w:r>
      <w:proofErr w:type="spellEnd"/>
      <w:r w:rsidRPr="006D25B5">
        <w:rPr>
          <w:rFonts w:ascii="Arial" w:eastAsia="Times New Roman" w:hAnsi="Arial" w:cs="Arial"/>
          <w:color w:val="000000"/>
          <w:sz w:val="24"/>
          <w:szCs w:val="24"/>
        </w:rPr>
        <w:t>, в</w:t>
      </w:r>
      <w:r w:rsidR="00FE42FA">
        <w:rPr>
          <w:rFonts w:ascii="Arial" w:eastAsia="Times New Roman" w:hAnsi="Arial" w:cs="Arial"/>
          <w:color w:val="000000"/>
          <w:sz w:val="24"/>
          <w:szCs w:val="24"/>
        </w:rPr>
        <w:t xml:space="preserve"> нем много от самого Толстого. 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Выводы.</w:t>
      </w:r>
      <w:r w:rsidRPr="006D25B5">
        <w:rPr>
          <w:rFonts w:ascii="Arial" w:eastAsia="Times New Roman" w:hAnsi="Arial" w:cs="Arial"/>
          <w:color w:val="000000"/>
          <w:sz w:val="24"/>
          <w:szCs w:val="24"/>
        </w:rPr>
        <w:t> Автор осуждает Анну за то, что она разрушила семью. В образе Левина звучит призыв к дворянству изменить свою жизнь. Толстой отрицает образ жизни дворянского общества, погрязшего в пороках.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3. Толстой приходит к мысли, что, поняв современную эпоху и общество, нужно уйти от него, если невозможно что-то изменить. У писателя зреет предчувствие назревающей катастрофы. В 1881 г. он пишет: «Революция экономическая не то что может быть, а не может не быть. Удивительно, что ее нет». Духовный кризис 1880-х гг. приводит писателя к разрыву со своим классом, с дворянством, начинается длительная и сложная полоса исканий. 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Выводы.</w:t>
      </w:r>
      <w:r w:rsidRPr="006D25B5">
        <w:rPr>
          <w:rFonts w:ascii="Arial" w:eastAsia="Times New Roman" w:hAnsi="Arial" w:cs="Arial"/>
          <w:color w:val="000000"/>
          <w:sz w:val="24"/>
          <w:szCs w:val="24"/>
        </w:rPr>
        <w:t> В результате тяжелых раздумий писатель приходит к отрицанию государства, Церкви, собственности, даже своего творчества, потому что главное, по Толстому, — нравственное перерождение. «Со мной случилось то, что жизнь нашего круга — богатых, ученых — не только опротивела мне, но и потеряла всякий смысл. Все наши действия, рассуждения, науки, искусства — все это предстало мне в новом значении. Я понял, что все это — одно баловство, что искать смысла в этом нельзя» («Исповедь», 1879—1881).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«Только кажется, что человечество занято торговлей, договорами, войнами, искусством; одно дело для него важно и одно только дело оно делает: оно уясняет себе нравственные законы, которыми оно живет. Но это уяснение нравственного закона есть не только главное, но единственное дело всего человечества» («Так </w:t>
      </w:r>
      <w:proofErr w:type="gram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что</w:t>
      </w:r>
      <w:proofErr w:type="gram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же нам делать?»).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Отказ от творчества вызывает тревожные отклики других писателей. И. С. Тургенев пишет Толстому: «Друг мой, вернитесь к литературной деятельности!.. Друг мой, великий писатель русской земли, внемлите моей просьбе!»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4. По мнению Толстого, если невозможно жить вне общества, то </w:t>
      </w:r>
      <w:proofErr w:type="gram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нужно</w:t>
      </w:r>
      <w:proofErr w:type="gram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хотя бы показать его несовершенство.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В 1891 г. писатель «стал думать о том, как бы хорошо написать роман, освещая его теперешним взглядом на вещи». Таким романом стало «Воскресение». 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Выводы.</w:t>
      </w:r>
      <w:r w:rsidRPr="006D25B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Роман «Воскресение» — это протест Толстого против существующего мира: здесь мрачные казематы, тюрьмы, пересылочные пункты, разоренные деревни, равнодушный суд, карьеристы судьи, Церковь, освящающая насилие.</w:t>
      </w:r>
      <w:proofErr w:type="gram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В романе показаны политические ссыльные, но автор явно не на стороне революционеров. Важный нравственный смысл заключен и в самом названии романа.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4"/>
        <w:gridCol w:w="2656"/>
        <w:gridCol w:w="4115"/>
      </w:tblGrid>
      <w:tr w:rsidR="006D25B5" w:rsidRPr="006D25B5" w:rsidTr="006D25B5"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Смысл заглавия романа «Воскресение»</w:t>
            </w:r>
          </w:p>
        </w:tc>
      </w:tr>
      <w:tr w:rsidR="006D25B5" w:rsidRPr="006D25B5" w:rsidTr="006D25B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Воскресение Катюши Масловой</w:t>
            </w: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— падение и возрождение ее души, обретение смысла жизни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Воскресение падшего человека</w:t>
            </w: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— победа духовного начала над </w:t>
            </w:r>
            <w:proofErr w:type="gramStart"/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чувственным</w:t>
            </w:r>
            <w:proofErr w:type="gram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25B5" w:rsidRPr="006D25B5" w:rsidRDefault="006D25B5" w:rsidP="006D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D25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Воскресение Нехлюдова</w:t>
            </w:r>
            <w:r w:rsidRPr="006D25B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— путь дворянина к народу, проповедь нравственного совершенствования, непротивления злу насилием</w:t>
            </w:r>
          </w:p>
        </w:tc>
      </w:tr>
    </w:tbl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5. Толстой принимает решение: нужно уйти не от общества, а из общества. «И опять молюсь, кричу от боли, запутался, завяз, сам не могу, но ненавижу себя и свою жизнь», — напишет он в 1896 г.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В 1900-е гг. появляется ряд статей, заставивших правительство вздрогнуть. Толстой стал опасен. «Два царя у нас: Николай II и Лев Толстой. Кто из них сильнее? Николай II ничего не может сделать с Толстым, не может поколебать его трон, тогда как Толстой, несомненно, колеблет трон Николая и его династии», — писал редактор «Нового времени» Суворин. Священный Синод отлучает Толстого от Церкви.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Но не это гнетет Толстого. Трагедия в нем самом, в его разочаровании в человеке. 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Выводы.</w:t>
      </w: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 В «Хаджи-Мурате» (1904) мы находим мысли о разрушительной силе человека в описании «татарина». Запутавшийся Хаджи-Мурат ищет выход и не может найти. Может быть, Толстой сопоставлял себя с героем, показывая его поэтически (сказки, песня </w:t>
      </w:r>
      <w:proofErr w:type="spell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Ханефи</w:t>
      </w:r>
      <w:proofErr w:type="spellEnd"/>
      <w:r w:rsidRPr="006D25B5">
        <w:rPr>
          <w:rFonts w:ascii="Arial" w:eastAsia="Times New Roman" w:hAnsi="Arial" w:cs="Arial"/>
          <w:color w:val="000000"/>
          <w:sz w:val="24"/>
          <w:szCs w:val="24"/>
        </w:rPr>
        <w:t>, песня матери, пение соловьев).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Примирение с этим миром для Толстого невозможно: </w:t>
      </w:r>
      <w:proofErr w:type="gram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«Жизнь, окружающая меня, становится все безумнее и безумнее: еда, наряды, игра всякого рода, суета, шутки, швыряние денег, живя среди нищеты и угнетения, и больше ничего.</w:t>
      </w:r>
      <w:proofErr w:type="gram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И остановить это, облегчить, усовестить нет никакой возможности. И мне ужасно, ужасно тяжело. Зачем не дали мне хоть перед смертью пожить хоть год, хотя </w:t>
      </w:r>
      <w:r w:rsidRPr="006D25B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месяц собственной мне жизнью, вне той лжи, в которой я не только живу, но участвую и утопаю». </w:t>
      </w:r>
    </w:p>
    <w:p w:rsidR="006D25B5" w:rsidRPr="006D25B5" w:rsidRDefault="006D25B5" w:rsidP="006D25B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28 октября 1910 г. темной, сырой осенней ночью 82-летний писатель в сопровождении врача </w:t>
      </w:r>
      <w:proofErr w:type="spell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Маковицкого</w:t>
      </w:r>
      <w:proofErr w:type="spell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тайно и навсегда покинул Ясную Поляну. По пути он заболел и на станции </w:t>
      </w:r>
      <w:proofErr w:type="spellStart"/>
      <w:r w:rsidRPr="006D25B5">
        <w:rPr>
          <w:rFonts w:ascii="Arial" w:eastAsia="Times New Roman" w:hAnsi="Arial" w:cs="Arial"/>
          <w:color w:val="000000"/>
          <w:sz w:val="24"/>
          <w:szCs w:val="24"/>
        </w:rPr>
        <w:t>Астапово</w:t>
      </w:r>
      <w:proofErr w:type="spellEnd"/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 вынужден был остановиться. 7 ноября Л. Толстого не стало. Есть в яснополянском парке, на краю оврага, одинокая могила. На ней нет ни креста, ни памятника, только невысокий холм, покрытый дерном. Великий бунтарь нашел здесь успокоение. Лев Николаевич Толстой остался наедине с природой, которую так любил.</w:t>
      </w:r>
    </w:p>
    <w:p w:rsidR="006D25B5" w:rsidRDefault="006D25B5" w:rsidP="006D2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Итог уроков.</w:t>
      </w:r>
      <w:r w:rsidRPr="006D25B5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D25B5" w:rsidRDefault="006D25B5" w:rsidP="006D2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 xml:space="preserve">В конце жизни великий писатель, мыслитель и философ </w:t>
      </w:r>
    </w:p>
    <w:p w:rsidR="006D25B5" w:rsidRPr="006D25B5" w:rsidRDefault="006D25B5" w:rsidP="006D25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Л. Н. Толстой приходит к мысли о порочности общества, к которому он сам принадлежал. И он находит в себе силы возвыситься до отрицания современного ему мира, считая, что выход из создавшейся ситуации в нравственном самосовершенствовании человека.</w:t>
      </w:r>
    </w:p>
    <w:p w:rsidR="00FE42FA" w:rsidRPr="006D25B5" w:rsidRDefault="00FE42FA" w:rsidP="00FE42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Тематика индивидуальных сообщений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</w:t>
      </w: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ю</w:t>
      </w:r>
      <w:r w:rsidRPr="006D25B5">
        <w:rPr>
          <w:rFonts w:ascii="Arial" w:eastAsia="Times New Roman" w:hAnsi="Arial" w:cs="Arial"/>
          <w:b/>
          <w:bCs/>
          <w:color w:val="000000"/>
          <w:sz w:val="24"/>
          <w:szCs w:val="24"/>
        </w:rPr>
        <w:t>щихся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FE42FA" w:rsidRPr="006D25B5" w:rsidRDefault="00FE42FA" w:rsidP="00FE42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Осуждение дворянского общества в романе «Анна Каренина».</w:t>
      </w:r>
    </w:p>
    <w:p w:rsidR="00FE42FA" w:rsidRPr="006D25B5" w:rsidRDefault="00FE42FA" w:rsidP="00FE42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Духовный кризис Л. Н. Толстого 1880-х гг.: проблематика произведений «Исповедь» и «Так что же нам делать?».</w:t>
      </w:r>
    </w:p>
    <w:p w:rsidR="00FE42FA" w:rsidRPr="006D25B5" w:rsidRDefault="00FE42FA" w:rsidP="00FE42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Духовное перерождение Нехлюдова в романе «Воскресение».</w:t>
      </w:r>
    </w:p>
    <w:p w:rsidR="00FE42FA" w:rsidRPr="006D25B5" w:rsidRDefault="00FE42FA" w:rsidP="00FE42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Социально-нравственные проблемы повести «Хаджи-Мурат».</w:t>
      </w:r>
    </w:p>
    <w:p w:rsidR="00FE42FA" w:rsidRPr="006D25B5" w:rsidRDefault="00FE42FA" w:rsidP="00FE42F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25B5">
        <w:rPr>
          <w:rFonts w:ascii="Arial" w:eastAsia="Times New Roman" w:hAnsi="Arial" w:cs="Arial"/>
          <w:color w:val="000000"/>
          <w:sz w:val="24"/>
          <w:szCs w:val="24"/>
        </w:rPr>
        <w:t>— Последние дни жизни писателя в изображении Бунина (по книге «Освобождение Толстого»).</w:t>
      </w:r>
    </w:p>
    <w:p w:rsidR="007A588A" w:rsidRDefault="007A588A" w:rsidP="006D25B5">
      <w:pPr>
        <w:spacing w:after="0"/>
      </w:pPr>
    </w:p>
    <w:sectPr w:rsidR="007A588A" w:rsidSect="0015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D25B5"/>
    <w:rsid w:val="001504FA"/>
    <w:rsid w:val="006D25B5"/>
    <w:rsid w:val="007A588A"/>
    <w:rsid w:val="00FE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FA"/>
  </w:style>
  <w:style w:type="paragraph" w:styleId="1">
    <w:name w:val="heading 1"/>
    <w:basedOn w:val="a"/>
    <w:link w:val="10"/>
    <w:uiPriority w:val="9"/>
    <w:qFormat/>
    <w:rsid w:val="006D2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5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D25B5"/>
    <w:rPr>
      <w:color w:val="0000FF"/>
      <w:u w:val="single"/>
    </w:rPr>
  </w:style>
  <w:style w:type="character" w:customStyle="1" w:styleId="currentmob">
    <w:name w:val="currentmob"/>
    <w:basedOn w:val="a0"/>
    <w:rsid w:val="006D25B5"/>
  </w:style>
  <w:style w:type="paragraph" w:styleId="a4">
    <w:name w:val="Normal (Web)"/>
    <w:basedOn w:val="a"/>
    <w:uiPriority w:val="99"/>
    <w:unhideWhenUsed/>
    <w:rsid w:val="006D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2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1284</Words>
  <Characters>7320</Characters>
  <Application>Microsoft Office Word</Application>
  <DocSecurity>0</DocSecurity>
  <Lines>61</Lines>
  <Paragraphs>17</Paragraphs>
  <ScaleCrop>false</ScaleCrop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2020-03-24T06:50:00Z</dcterms:created>
  <dcterms:modified xsi:type="dcterms:W3CDTF">2020-03-24T06:56:00Z</dcterms:modified>
</cp:coreProperties>
</file>