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00" w:rsidRPr="0020157C" w:rsidRDefault="006A4000" w:rsidP="006A4000">
      <w:pPr>
        <w:pStyle w:val="a3"/>
        <w:rPr>
          <w:rFonts w:ascii="Times New Roman" w:hAnsi="Times New Roman" w:cs="Times New Roman"/>
          <w:b/>
          <w:sz w:val="28"/>
          <w:szCs w:val="28"/>
          <w:lang w:eastAsia="ru-RU"/>
        </w:rPr>
      </w:pPr>
      <w:bookmarkStart w:id="0" w:name="_GoBack"/>
      <w:bookmarkEnd w:id="0"/>
      <w:r w:rsidRPr="0020157C">
        <w:rPr>
          <w:rFonts w:ascii="Times New Roman" w:hAnsi="Times New Roman" w:cs="Times New Roman"/>
          <w:b/>
          <w:sz w:val="28"/>
          <w:szCs w:val="28"/>
        </w:rPr>
        <w:t xml:space="preserve">Литература.                        25.03.20 </w:t>
      </w:r>
      <w:r>
        <w:rPr>
          <w:rFonts w:ascii="Times New Roman" w:hAnsi="Times New Roman" w:cs="Times New Roman"/>
          <w:b/>
          <w:sz w:val="28"/>
          <w:szCs w:val="28"/>
        </w:rPr>
        <w:t xml:space="preserve">                                              </w:t>
      </w:r>
      <w:r w:rsidRPr="0020157C">
        <w:rPr>
          <w:rFonts w:ascii="Times New Roman" w:hAnsi="Times New Roman" w:cs="Times New Roman"/>
          <w:b/>
          <w:sz w:val="28"/>
          <w:szCs w:val="28"/>
          <w:lang w:eastAsia="ru-RU"/>
        </w:rPr>
        <w:t>гр.</w:t>
      </w:r>
      <w:proofErr w:type="gramStart"/>
      <w:r w:rsidRPr="0020157C">
        <w:rPr>
          <w:rFonts w:ascii="Times New Roman" w:hAnsi="Times New Roman" w:cs="Times New Roman"/>
          <w:b/>
          <w:sz w:val="28"/>
          <w:szCs w:val="28"/>
          <w:lang w:eastAsia="ru-RU"/>
        </w:rPr>
        <w:t>№  25</w:t>
      </w:r>
      <w:proofErr w:type="gramEnd"/>
    </w:p>
    <w:p w:rsidR="006A4000" w:rsidRPr="0020157C" w:rsidRDefault="006A4000" w:rsidP="006A4000">
      <w:pPr>
        <w:pStyle w:val="a3"/>
        <w:rPr>
          <w:rFonts w:ascii="Times New Roman" w:hAnsi="Times New Roman" w:cs="Times New Roman"/>
          <w:b/>
          <w:kern w:val="36"/>
          <w:sz w:val="28"/>
          <w:szCs w:val="28"/>
          <w:lang w:eastAsia="ru-RU"/>
        </w:rPr>
      </w:pPr>
      <w:r w:rsidRPr="0020157C">
        <w:rPr>
          <w:rFonts w:ascii="Times New Roman" w:hAnsi="Times New Roman" w:cs="Times New Roman"/>
          <w:b/>
          <w:sz w:val="28"/>
          <w:szCs w:val="28"/>
        </w:rPr>
        <w:t xml:space="preserve">Тема: </w:t>
      </w:r>
      <w:r w:rsidRPr="0020157C">
        <w:rPr>
          <w:rFonts w:ascii="Times New Roman" w:hAnsi="Times New Roman" w:cs="Times New Roman"/>
          <w:b/>
          <w:kern w:val="36"/>
          <w:sz w:val="28"/>
          <w:szCs w:val="28"/>
          <w:lang w:eastAsia="ru-RU"/>
        </w:rPr>
        <w:t xml:space="preserve">Особенности Чеховской драматургии. </w:t>
      </w:r>
      <w:proofErr w:type="gramStart"/>
      <w:r w:rsidRPr="0020157C">
        <w:rPr>
          <w:rFonts w:ascii="Times New Roman" w:hAnsi="Times New Roman" w:cs="Times New Roman"/>
          <w:b/>
          <w:kern w:val="36"/>
          <w:sz w:val="28"/>
          <w:szCs w:val="28"/>
          <w:lang w:eastAsia="ru-RU"/>
        </w:rPr>
        <w:t>Новый  театр</w:t>
      </w:r>
      <w:proofErr w:type="gramEnd"/>
      <w:r w:rsidRPr="0020157C">
        <w:rPr>
          <w:rFonts w:ascii="Times New Roman" w:hAnsi="Times New Roman" w:cs="Times New Roman"/>
          <w:b/>
          <w:kern w:val="36"/>
          <w:sz w:val="28"/>
          <w:szCs w:val="28"/>
          <w:lang w:eastAsia="ru-RU"/>
        </w:rPr>
        <w:t xml:space="preserve">. </w:t>
      </w:r>
    </w:p>
    <w:p w:rsidR="006A4000" w:rsidRPr="0020157C" w:rsidRDefault="006A4000" w:rsidP="006A4000">
      <w:pPr>
        <w:pStyle w:val="a3"/>
        <w:rPr>
          <w:rFonts w:ascii="Times New Roman" w:hAnsi="Times New Roman" w:cs="Times New Roman"/>
          <w:sz w:val="28"/>
          <w:szCs w:val="28"/>
        </w:rPr>
      </w:pPr>
      <w:r w:rsidRPr="0020157C">
        <w:rPr>
          <w:rFonts w:ascii="Times New Roman" w:hAnsi="Times New Roman" w:cs="Times New Roman"/>
          <w:kern w:val="36"/>
          <w:sz w:val="28"/>
          <w:szCs w:val="28"/>
          <w:lang w:eastAsia="ru-RU"/>
        </w:rPr>
        <w:t>Лекция</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Многие русские классики обладали уникальной способностью сочетать в себе несколько профессий и уметь верно преобразовывать свои знания в литературное произведение. Так, Александр Грибоедов был знаменитым дипломатом, Николай Чернышевский — педагогом, а Лев Толстой носил военный мундир и имел офицерское звание. Антон Павлович Чехов долгое время занимался медициной и уже со студенческой скамьи был полностью погружён во врачебную профессию. Лишился мир гениального врача, так и не известно, но он точно приобрёл выдающегося прозаика и драматурга, который оставил свой неизгладимый след на теле мировой литературы.</w:t>
      </w:r>
    </w:p>
    <w:p w:rsidR="006A4000" w:rsidRPr="0020157C" w:rsidRDefault="006A4000" w:rsidP="006A4000">
      <w:pPr>
        <w:pStyle w:val="a3"/>
        <w:rPr>
          <w:rFonts w:ascii="Times New Roman" w:hAnsi="Times New Roman" w:cs="Times New Roman"/>
          <w:spacing w:val="-11"/>
          <w:sz w:val="28"/>
          <w:szCs w:val="28"/>
          <w:lang w:eastAsia="ru-RU"/>
        </w:rPr>
      </w:pPr>
      <w:r w:rsidRPr="0020157C">
        <w:rPr>
          <w:rFonts w:ascii="Times New Roman" w:hAnsi="Times New Roman" w:cs="Times New Roman"/>
          <w:spacing w:val="-11"/>
          <w:sz w:val="28"/>
          <w:szCs w:val="28"/>
          <w:bdr w:val="none" w:sz="0" w:space="0" w:color="auto" w:frame="1"/>
          <w:lang w:eastAsia="ru-RU"/>
        </w:rPr>
        <w:t>Новая драма Чехова</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Первые театральные попытки Чехова воспринимались его современниками достаточно критично. Маститые драматурги полагали, что всё из-за банального неумения Антона Павловича следовать «драматическому движению» пьесы. Его работы называли «растянутыми», в них недоставало действий, было мало «сценичности». Особенность его драматургии заключалась в любви к детализации, что было вовсе не свойственно театральной драматургии, которая в первую очередь была нацелена на действие и описание перипетий. Чехов считал, что люди, в действительности не всё время стреляются, демонстрируют сердечный пыл и участвуют в кровавых битвах. По большей части они ходят в гости, беседуют о природе, пьют чай, а философские изречения не выстреливают из первого попавшегося офицера или случайно попавшейся на глаза посудомойки. На подмостках должна загораться и пленять зрителя настоящая жизнь, такая же простая и сложная одновременно. Люди спокойно кушают свой обед, и в то же время вершится их судьба, идет мерным шагом история или разрушаются заветные надежды.</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Метод работ Чехова многие обуславливают как «мелкий символический натурализм». Это определение говорит о его любви к повышенной детализации, эту особенность мы рассмотрим чуть позже. Ещё одной особенностью новой драмы «по-чеховски» является намеренное использование «случайных» реплик героев. Когда персонаж отвлекается на какую-то мелочь или вспоминает старый анекдот. В такой ситуации диалог прерывается и петляет в каких-то нелепых мелочах, как заячий след в лесной чаще. Этот столь не любимый современниками Чехова приём в сценическом контексте определяет настроение, какое в данный момент автор хочет передать через данного персонажа.</w:t>
      </w:r>
    </w:p>
    <w:p w:rsidR="006A4000" w:rsidRPr="0020157C" w:rsidRDefault="006A4000" w:rsidP="006A4000">
      <w:pPr>
        <w:pStyle w:val="a3"/>
        <w:rPr>
          <w:rFonts w:ascii="Times New Roman" w:hAnsi="Times New Roman" w:cs="Times New Roman"/>
          <w:sz w:val="28"/>
          <w:szCs w:val="28"/>
          <w:lang w:eastAsia="ru-RU"/>
        </w:rPr>
      </w:pP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Станиславский и Немирович-Данченко заметили новаторскую закономерность развития театрального конфликта, назвав ее «подводное течение». Благодаря их глубокому анализу современный зритель смог верно трактовать многие детали, которые автор внедрял в свои произведения. За </w:t>
      </w:r>
      <w:r w:rsidRPr="0020157C">
        <w:rPr>
          <w:rFonts w:ascii="Times New Roman" w:hAnsi="Times New Roman" w:cs="Times New Roman"/>
          <w:sz w:val="28"/>
          <w:szCs w:val="28"/>
          <w:lang w:eastAsia="ru-RU"/>
        </w:rPr>
        <w:lastRenderedPageBreak/>
        <w:t>неприглядными вещами скрывается внутренний интимно-лирический поток всех персонажей пьесы.</w:t>
      </w:r>
    </w:p>
    <w:p w:rsidR="006A4000" w:rsidRPr="0020157C" w:rsidRDefault="006A4000" w:rsidP="006A4000">
      <w:pPr>
        <w:pStyle w:val="a3"/>
        <w:rPr>
          <w:rFonts w:ascii="Times New Roman" w:hAnsi="Times New Roman" w:cs="Times New Roman"/>
          <w:spacing w:val="-11"/>
          <w:sz w:val="28"/>
          <w:szCs w:val="28"/>
          <w:lang w:eastAsia="ru-RU"/>
        </w:rPr>
      </w:pPr>
      <w:r w:rsidRPr="0020157C">
        <w:rPr>
          <w:rFonts w:ascii="Times New Roman" w:hAnsi="Times New Roman" w:cs="Times New Roman"/>
          <w:spacing w:val="-11"/>
          <w:sz w:val="28"/>
          <w:szCs w:val="28"/>
          <w:bdr w:val="none" w:sz="0" w:space="0" w:color="auto" w:frame="1"/>
          <w:lang w:eastAsia="ru-RU"/>
        </w:rPr>
        <w:t>Художественные особенности</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Одна из самых явных художественных особенностей Чеховских пьес — детализация. Она позволяет полностью погрузится в характер и жизнь всех действующих персонажей истории. Гаев, один из центральных героев пьесы «Вишнёвый сад», помешан на детском лакомстве. Он говорит, что всё своё состояние проел на леденцах.</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 том же произведении мы можем увидеть следующую художественную особенность, присущую произведениям в жанре классицизма, — это символы. </w:t>
      </w:r>
      <w:proofErr w:type="gramStart"/>
      <w:r w:rsidRPr="0020157C">
        <w:rPr>
          <w:rFonts w:ascii="Times New Roman" w:hAnsi="Times New Roman" w:cs="Times New Roman"/>
          <w:sz w:val="28"/>
          <w:szCs w:val="28"/>
          <w:lang w:eastAsia="ru-RU"/>
        </w:rPr>
        <w:t>Главный герой произведения- это</w:t>
      </w:r>
      <w:proofErr w:type="gramEnd"/>
      <w:r w:rsidRPr="0020157C">
        <w:rPr>
          <w:rFonts w:ascii="Times New Roman" w:hAnsi="Times New Roman" w:cs="Times New Roman"/>
          <w:sz w:val="28"/>
          <w:szCs w:val="28"/>
          <w:lang w:eastAsia="ru-RU"/>
        </w:rPr>
        <w:t xml:space="preserve"> сам вишнёвый сад, многие критики утверждают, что это образ России, которую оплакивают расточительные люди вроде Раневской и срубают на корню решительные Лопахины. Символика используется на всём протяжении пьесы: смысловая «речевая» символика в диалогах героев, как монолог </w:t>
      </w:r>
      <w:proofErr w:type="spellStart"/>
      <w:r w:rsidRPr="0020157C">
        <w:rPr>
          <w:rFonts w:ascii="Times New Roman" w:hAnsi="Times New Roman" w:cs="Times New Roman"/>
          <w:sz w:val="28"/>
          <w:szCs w:val="28"/>
          <w:lang w:eastAsia="ru-RU"/>
        </w:rPr>
        <w:t>Гаева</w:t>
      </w:r>
      <w:proofErr w:type="spellEnd"/>
      <w:r w:rsidRPr="0020157C">
        <w:rPr>
          <w:rFonts w:ascii="Times New Roman" w:hAnsi="Times New Roman" w:cs="Times New Roman"/>
          <w:sz w:val="28"/>
          <w:szCs w:val="28"/>
          <w:lang w:eastAsia="ru-RU"/>
        </w:rPr>
        <w:t xml:space="preserve"> со шкафом, внешний облик персонажей, поступки людей, их манеры поведения, тоже становится одним большим символом картины.</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 пьесе «Три сестры» Чехов использует один из своих любимых художественных приёмов- «разговор глухих». В пьесе встречаются действительно глухие персонажи, такие как сторож </w:t>
      </w:r>
      <w:proofErr w:type="spellStart"/>
      <w:r w:rsidRPr="0020157C">
        <w:rPr>
          <w:rFonts w:ascii="Times New Roman" w:hAnsi="Times New Roman" w:cs="Times New Roman"/>
          <w:sz w:val="28"/>
          <w:szCs w:val="28"/>
          <w:lang w:eastAsia="ru-RU"/>
        </w:rPr>
        <w:t>Ферапонт</w:t>
      </w:r>
      <w:proofErr w:type="spellEnd"/>
      <w:r w:rsidRPr="0020157C">
        <w:rPr>
          <w:rFonts w:ascii="Times New Roman" w:hAnsi="Times New Roman" w:cs="Times New Roman"/>
          <w:sz w:val="28"/>
          <w:szCs w:val="28"/>
          <w:lang w:eastAsia="ru-RU"/>
        </w:rPr>
        <w:t>, но классик заложил в этом особенную идею, которую Берковский в будущем опишет как «упрощённая физическая модель разговора и с теми, у кого глухота иная». Также можно заметить, что почти все Чеховские персонажи разговаривают монологами. Такой вид взаимодействия даёт каждому персонажу должным образом раскрыться перед зрителем. Когда один герой произносит свою финальную фразу, это становится неким сигналом для следующего монолога его оппонента.</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пьесе «Чайка» можно заметить следующий Чеховский приём, который автор намеренно использовал при создании произведения. Это отношение ко времени внутри истории. Действия в «Чайке» часто повторяются, сцены замедляются и растягиваются. Таким образом, создаётся особенный, исключительный ритм произведения. Что касается прошедшего времени, а пьеса — это действие здесь и сейчас, то драматург выводит его на передний план. Теперь время в роли судьи, что предаёт ему особенный драматический смысл. Герои постоянно мечтают, думают о грядущем дне, тем самым они перманентно прибывают в мистическом отношении с законами времени.</w:t>
      </w:r>
    </w:p>
    <w:p w:rsidR="006A4000" w:rsidRPr="0020157C" w:rsidRDefault="006A4000" w:rsidP="006A4000">
      <w:pPr>
        <w:pStyle w:val="a3"/>
        <w:rPr>
          <w:rFonts w:ascii="Times New Roman" w:hAnsi="Times New Roman" w:cs="Times New Roman"/>
          <w:spacing w:val="-11"/>
          <w:sz w:val="28"/>
          <w:szCs w:val="28"/>
          <w:lang w:eastAsia="ru-RU"/>
        </w:rPr>
      </w:pPr>
      <w:r w:rsidRPr="0020157C">
        <w:rPr>
          <w:rFonts w:ascii="Times New Roman" w:hAnsi="Times New Roman" w:cs="Times New Roman"/>
          <w:spacing w:val="-11"/>
          <w:sz w:val="28"/>
          <w:szCs w:val="28"/>
          <w:bdr w:val="none" w:sz="0" w:space="0" w:color="auto" w:frame="1"/>
          <w:lang w:eastAsia="ru-RU"/>
        </w:rPr>
        <w:t>Новаторство драматургии Чехова</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Чехов стал первооткрывателем модернистского театра, за что его часто ругали коллеги и рецензенты. Во-первых, он «сломал» основу драматических основ — конфликт. В его пьесах люди живут. Персонажи на сцене «проигрывают» свой отрезок «жизни», который прописал автор, не делая из своего быта «театральное действо».</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Эра «</w:t>
      </w:r>
      <w:proofErr w:type="spellStart"/>
      <w:r w:rsidRPr="0020157C">
        <w:rPr>
          <w:rFonts w:ascii="Times New Roman" w:hAnsi="Times New Roman" w:cs="Times New Roman"/>
          <w:sz w:val="28"/>
          <w:szCs w:val="28"/>
          <w:lang w:eastAsia="ru-RU"/>
        </w:rPr>
        <w:t>дочеховской</w:t>
      </w:r>
      <w:proofErr w:type="spellEnd"/>
      <w:r w:rsidRPr="0020157C">
        <w:rPr>
          <w:rFonts w:ascii="Times New Roman" w:hAnsi="Times New Roman" w:cs="Times New Roman"/>
          <w:sz w:val="28"/>
          <w:szCs w:val="28"/>
          <w:lang w:eastAsia="ru-RU"/>
        </w:rPr>
        <w:t xml:space="preserve">» драматургии была завязана на действии, на конфликте между героями, всегда было белое и чёрное, холодное и горячее, на чём и строился сюжет. Чехов отменил этот закон, позволив персонажам жить и </w:t>
      </w:r>
      <w:r w:rsidRPr="0020157C">
        <w:rPr>
          <w:rFonts w:ascii="Times New Roman" w:hAnsi="Times New Roman" w:cs="Times New Roman"/>
          <w:sz w:val="28"/>
          <w:szCs w:val="28"/>
          <w:lang w:eastAsia="ru-RU"/>
        </w:rPr>
        <w:lastRenderedPageBreak/>
        <w:t>развиваться на подмостках в бытовых условиях, не заставляя их бесконечно признаваться в любви, рвать на себе последнюю рубаху и бросать перчатку в лицо соперника в конце каждого акта.</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трагикомедии «Дядя Ваня» мы видим, что автор может позволить себе отринуть накалы страстей и бури эмоций, выраженные в бесконечных драматических сценах. В его работах есть много не оконченных действий, а самые смачные поступки героев совершаются «за сценой». Подобное решение было невозможно до новаторства Чехова, иначе бы весь сюжет просто потерял смысл.</w:t>
      </w:r>
    </w:p>
    <w:p w:rsidR="006A4000" w:rsidRPr="0020157C" w:rsidRDefault="006A4000" w:rsidP="006A4000">
      <w:pPr>
        <w:pStyle w:val="a3"/>
        <w:rPr>
          <w:rFonts w:ascii="Times New Roman" w:hAnsi="Times New Roman" w:cs="Times New Roman"/>
          <w:spacing w:val="-11"/>
          <w:sz w:val="28"/>
          <w:szCs w:val="28"/>
          <w:lang w:eastAsia="ru-RU"/>
        </w:rPr>
      </w:pPr>
      <w:r w:rsidRPr="0020157C">
        <w:rPr>
          <w:rFonts w:ascii="Times New Roman" w:hAnsi="Times New Roman" w:cs="Times New Roman"/>
          <w:spacing w:val="-11"/>
          <w:sz w:val="28"/>
          <w:szCs w:val="28"/>
          <w:bdr w:val="none" w:sz="0" w:space="0" w:color="auto" w:frame="1"/>
          <w:lang w:eastAsia="ru-RU"/>
        </w:rPr>
        <w:t>Своеобразие</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Чехов всегда выставлял на всеобщее обозрение всю сложность обычных жизненных явлений, что и отразилось в открытых и неоднозначных финалах его трагикомедий. Точки нет не сцене, как и в жизни. Мы ведь, например, только догадываемся, что произошло с вишнёвым садом. На его месте воздвигли новый дом со счастливой семьёй или он остался пустырём, который никому больше не нужен. Мы остаемся в неведении, счастливы ли героини «Трёх сестёр»? Когда мы с ними расстались, Маша была погружена в мечтания, Ирина в одиночестве покинула отчий дом, а Ольга стоически замечает, что «…страдания наши перейдут в радость для тех, кто будет жить после нас, счастье и мир настанут на земле, и помянут добрым словом и </w:t>
      </w:r>
      <w:proofErr w:type="spellStart"/>
      <w:r w:rsidRPr="0020157C">
        <w:rPr>
          <w:rFonts w:ascii="Times New Roman" w:hAnsi="Times New Roman" w:cs="Times New Roman"/>
          <w:sz w:val="28"/>
          <w:szCs w:val="28"/>
          <w:lang w:eastAsia="ru-RU"/>
        </w:rPr>
        <w:t>благославят</w:t>
      </w:r>
      <w:proofErr w:type="spellEnd"/>
      <w:r w:rsidRPr="0020157C">
        <w:rPr>
          <w:rFonts w:ascii="Times New Roman" w:hAnsi="Times New Roman" w:cs="Times New Roman"/>
          <w:sz w:val="28"/>
          <w:szCs w:val="28"/>
          <w:lang w:eastAsia="ru-RU"/>
        </w:rPr>
        <w:t xml:space="preserve"> тех, кто живёт теперь».</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Творчество Чехова начала 20 века красноречиво говорит о неизбежности революции. Для него и его героев — это способ обновления. Он воспринимает перемены как нечто светлое и радостное, что приведёт его потомков к долгожданной счастливой жизни, полной созидательного труда. Его пьесы рождают жажду нравственного преображения в сердце зрителя и воспитывают его, как сознательного и деятельного человека, способного изменить к лучшему не только себя, но и других людей.</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Писателю удаётся запечатлеть внутри своего театрального мира вечные темы, которые насквозь пронизывают судьбы главные персонажей. Тема гражданского долга, судьбы отечества, истинного счастья, настоящего человека- всем этим живут герои Чеховских произведений. Темы внутренних терзаний автор показывает через психологизм героя, его манеру речи, детали интерьера и одежды, диалоги.</w:t>
      </w:r>
    </w:p>
    <w:p w:rsidR="006A4000" w:rsidRPr="0020157C" w:rsidRDefault="006A4000" w:rsidP="006A4000">
      <w:pPr>
        <w:pStyle w:val="a3"/>
        <w:rPr>
          <w:rFonts w:ascii="Times New Roman" w:hAnsi="Times New Roman" w:cs="Times New Roman"/>
          <w:spacing w:val="-11"/>
          <w:sz w:val="28"/>
          <w:szCs w:val="28"/>
          <w:lang w:eastAsia="ru-RU"/>
        </w:rPr>
      </w:pPr>
      <w:r w:rsidRPr="0020157C">
        <w:rPr>
          <w:rFonts w:ascii="Times New Roman" w:hAnsi="Times New Roman" w:cs="Times New Roman"/>
          <w:spacing w:val="-11"/>
          <w:sz w:val="28"/>
          <w:szCs w:val="28"/>
          <w:bdr w:val="none" w:sz="0" w:space="0" w:color="auto" w:frame="1"/>
          <w:lang w:eastAsia="ru-RU"/>
        </w:rPr>
        <w:t>Роль Чехова в мировой драматургии</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Безусловна! Вот что первое хочется сказать о роли Чехова в мировой драматургии. Его часто критиковали современники, но «время», которое внутри своих произведений он назначил «судьёй», всё расставило по местам.</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Джойс </w:t>
      </w:r>
      <w:proofErr w:type="spellStart"/>
      <w:r w:rsidRPr="0020157C">
        <w:rPr>
          <w:rFonts w:ascii="Times New Roman" w:hAnsi="Times New Roman" w:cs="Times New Roman"/>
          <w:sz w:val="28"/>
          <w:szCs w:val="28"/>
          <w:lang w:eastAsia="ru-RU"/>
        </w:rPr>
        <w:t>Оутс</w:t>
      </w:r>
      <w:proofErr w:type="spellEnd"/>
      <w:r w:rsidRPr="0020157C">
        <w:rPr>
          <w:rFonts w:ascii="Times New Roman" w:hAnsi="Times New Roman" w:cs="Times New Roman"/>
          <w:sz w:val="28"/>
          <w:szCs w:val="28"/>
          <w:lang w:eastAsia="ru-RU"/>
        </w:rPr>
        <w:t xml:space="preserve"> (выдающаяся писательница из США) полагает, что особенность Чехова выражается в желании разрушить условности языка и самого театра. Также она обратила внимание на способность автора замечать всё необъяснимое и парадоксальное. Поэтому легко объяснить влияние русского драматурга на Ионеско, основоположника эстетического течения абсурда. Признанный классик театрального авангарда XX столетия </w:t>
      </w:r>
      <w:proofErr w:type="spellStart"/>
      <w:r w:rsidRPr="0020157C">
        <w:rPr>
          <w:rFonts w:ascii="Times New Roman" w:hAnsi="Times New Roman" w:cs="Times New Roman"/>
          <w:sz w:val="28"/>
          <w:szCs w:val="28"/>
          <w:lang w:eastAsia="ru-RU"/>
        </w:rPr>
        <w:t>Эжен</w:t>
      </w:r>
      <w:proofErr w:type="spellEnd"/>
      <w:r w:rsidRPr="0020157C">
        <w:rPr>
          <w:rFonts w:ascii="Times New Roman" w:hAnsi="Times New Roman" w:cs="Times New Roman"/>
          <w:sz w:val="28"/>
          <w:szCs w:val="28"/>
          <w:lang w:eastAsia="ru-RU"/>
        </w:rPr>
        <w:t xml:space="preserve"> Ионеско зачитывался пьесами Антона Павловича и вдохновлялся его трудами. </w:t>
      </w:r>
      <w:r w:rsidRPr="0020157C">
        <w:rPr>
          <w:rFonts w:ascii="Times New Roman" w:hAnsi="Times New Roman" w:cs="Times New Roman"/>
          <w:sz w:val="28"/>
          <w:szCs w:val="28"/>
          <w:lang w:eastAsia="ru-RU"/>
        </w:rPr>
        <w:lastRenderedPageBreak/>
        <w:t>Именно он доведет эту любовь к парадоксам и лингвистическим экспериментам до пика художественной выразительности, разовьет на ее основе целый жанр.</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По мнению </w:t>
      </w:r>
      <w:proofErr w:type="spellStart"/>
      <w:r w:rsidRPr="0020157C">
        <w:rPr>
          <w:rFonts w:ascii="Times New Roman" w:hAnsi="Times New Roman" w:cs="Times New Roman"/>
          <w:sz w:val="28"/>
          <w:szCs w:val="28"/>
          <w:lang w:eastAsia="ru-RU"/>
        </w:rPr>
        <w:t>Оутс</w:t>
      </w:r>
      <w:proofErr w:type="spellEnd"/>
      <w:r w:rsidRPr="0020157C">
        <w:rPr>
          <w:rFonts w:ascii="Times New Roman" w:hAnsi="Times New Roman" w:cs="Times New Roman"/>
          <w:sz w:val="28"/>
          <w:szCs w:val="28"/>
          <w:lang w:eastAsia="ru-RU"/>
        </w:rPr>
        <w:t>, из его произведений Ионеско взял ту особенную «ломаную» манеру реплик героев. «Демонстрация бессилия воли» в театре Чехова даёт основание считать его «абсурдистским». Автор показывает и доказывает миру не вечные бои чувства и разума с переменным успехом, а извечную и непобедимую абсурдность бытия, с которой безуспешно, проигрывая и скорбя, борются его герои.</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Американский драматург Джон Пристли характеризует творческую манеру Чехова как «выворачивание» привычных театральных канонов. Это всё равно, что прочитать руководство к написанию пьесы и сделать всё совершенно наоборот.</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 xml:space="preserve">Во всем мире написано множество книг о творческих открытиях Чехова и его биографии в целом. Оксфордский профессор </w:t>
      </w:r>
      <w:proofErr w:type="spellStart"/>
      <w:r w:rsidRPr="0020157C">
        <w:rPr>
          <w:rFonts w:ascii="Times New Roman" w:hAnsi="Times New Roman" w:cs="Times New Roman"/>
          <w:sz w:val="28"/>
          <w:szCs w:val="28"/>
          <w:lang w:eastAsia="ru-RU"/>
        </w:rPr>
        <w:t>Роналд</w:t>
      </w:r>
      <w:proofErr w:type="spellEnd"/>
      <w:r w:rsidRPr="0020157C">
        <w:rPr>
          <w:rFonts w:ascii="Times New Roman" w:hAnsi="Times New Roman" w:cs="Times New Roman"/>
          <w:sz w:val="28"/>
          <w:szCs w:val="28"/>
          <w:lang w:eastAsia="ru-RU"/>
        </w:rPr>
        <w:t xml:space="preserve"> </w:t>
      </w:r>
      <w:proofErr w:type="spellStart"/>
      <w:r w:rsidRPr="0020157C">
        <w:rPr>
          <w:rFonts w:ascii="Times New Roman" w:hAnsi="Times New Roman" w:cs="Times New Roman"/>
          <w:sz w:val="28"/>
          <w:szCs w:val="28"/>
          <w:lang w:eastAsia="ru-RU"/>
        </w:rPr>
        <w:t>Хингли</w:t>
      </w:r>
      <w:proofErr w:type="spellEnd"/>
      <w:r w:rsidRPr="0020157C">
        <w:rPr>
          <w:rFonts w:ascii="Times New Roman" w:hAnsi="Times New Roman" w:cs="Times New Roman"/>
          <w:sz w:val="28"/>
          <w:szCs w:val="28"/>
          <w:lang w:eastAsia="ru-RU"/>
        </w:rPr>
        <w:t xml:space="preserve"> в своей монографии «Чехов. Критико-биографический очерк» считает, что у Антона Павловича настоящий дар «ускользания». Он видит в нём человека, который сочетает в себе обезоруживающую откровенность и нотки «лёгкого лукавства».</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Заключение</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Резюмируя все вышесказанное, хочется изложить все особенности драматургии Чехова по пунктам:</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Практически все произведения автора построены на детальном описании быта, через который до читателей и зрителей доносятся особенности характеров, чувств, настроений героев.</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В сюжете чеховских пьес нет ярких драматических событий, главный источник конфликта - внутренние переживания персонажей.</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Герои в творениях Антона Павловича неоднозначны, в каждом из них есть отрицательные и положительные черты.</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Диалоги в произведениях автора часто состоят из отрывочных многозначительных фраз, через которые передается жизненное самочувствие действующих лиц.</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Ремарки, звуки, символические детали имеют большое значение в пьесах Чехова.</w:t>
      </w:r>
    </w:p>
    <w:p w:rsidR="006A4000" w:rsidRPr="0020157C" w:rsidRDefault="006A4000" w:rsidP="006A4000">
      <w:pPr>
        <w:pStyle w:val="a3"/>
        <w:rPr>
          <w:rFonts w:ascii="Times New Roman" w:hAnsi="Times New Roman" w:cs="Times New Roman"/>
          <w:sz w:val="28"/>
          <w:szCs w:val="28"/>
          <w:lang w:eastAsia="ru-RU"/>
        </w:rPr>
      </w:pPr>
      <w:r w:rsidRPr="0020157C">
        <w:rPr>
          <w:rFonts w:ascii="Times New Roman" w:hAnsi="Times New Roman" w:cs="Times New Roman"/>
          <w:sz w:val="28"/>
          <w:szCs w:val="28"/>
          <w:lang w:eastAsia="ru-RU"/>
        </w:rPr>
        <w:t>Драматургия Антона Павловича отличается жанровым своеобразием. Драматические события в ней переплетаются с комическим подтекстом, что делает изображение событий в нем более живым и достоверным.</w:t>
      </w:r>
    </w:p>
    <w:p w:rsidR="00D84705" w:rsidRDefault="006A4000"/>
    <w:sectPr w:rsidR="00D84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0C"/>
    <w:rsid w:val="0001234A"/>
    <w:rsid w:val="004D0D33"/>
    <w:rsid w:val="006A4000"/>
    <w:rsid w:val="00DA2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49C6"/>
  <w15:chartTrackingRefBased/>
  <w15:docId w15:val="{9B9FDF94-7C22-4331-A5C1-85811FB6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4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8865</Characters>
  <Application>Microsoft Office Word</Application>
  <DocSecurity>0</DocSecurity>
  <Lines>73</Lines>
  <Paragraphs>20</Paragraphs>
  <ScaleCrop>false</ScaleCrop>
  <Company>SPecialiST RePack</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2020-03-26T08:33:00Z</dcterms:created>
  <dcterms:modified xsi:type="dcterms:W3CDTF">2020-03-26T08:33:00Z</dcterms:modified>
</cp:coreProperties>
</file>