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1A" w:rsidRPr="00791B1A" w:rsidRDefault="00791B1A" w:rsidP="00791B1A">
      <w:pPr>
        <w:spacing w:before="270" w:after="135" w:line="390" w:lineRule="atLeast"/>
        <w:jc w:val="center"/>
        <w:outlineLvl w:val="0"/>
        <w:rPr>
          <w:rFonts w:ascii="inherit" w:eastAsia="Times New Roman" w:hAnsi="inherit" w:cs="Times New Roman"/>
          <w:color w:val="199043"/>
          <w:kern w:val="36"/>
          <w:sz w:val="33"/>
          <w:szCs w:val="33"/>
          <w:lang w:eastAsia="ru-RU"/>
        </w:rPr>
      </w:pPr>
      <w:bookmarkStart w:id="0" w:name="_GoBack"/>
      <w:r w:rsidRPr="00791B1A">
        <w:rPr>
          <w:rFonts w:ascii="inherit" w:eastAsia="Times New Roman" w:hAnsi="inherit" w:cs="Times New Roman"/>
          <w:color w:val="199043"/>
          <w:kern w:val="36"/>
          <w:sz w:val="33"/>
          <w:szCs w:val="33"/>
          <w:lang w:eastAsia="ru-RU"/>
        </w:rPr>
        <w:t>Тема: "Ценообразование"</w:t>
      </w:r>
    </w:p>
    <w:bookmarkEnd w:id="0"/>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b/>
          <w:bCs/>
          <w:sz w:val="24"/>
          <w:szCs w:val="24"/>
          <w:lang w:eastAsia="ru-RU"/>
        </w:rPr>
        <w:t>Цели урока: </w:t>
      </w:r>
    </w:p>
    <w:p w:rsidR="00791B1A" w:rsidRPr="00791B1A" w:rsidRDefault="00791B1A" w:rsidP="00791B1A">
      <w:pPr>
        <w:spacing w:after="120" w:line="240" w:lineRule="atLeast"/>
        <w:rPr>
          <w:rFonts w:ascii="Times New Roman" w:eastAsia="Times New Roman" w:hAnsi="Times New Roman" w:cs="Times New Roman"/>
          <w:sz w:val="20"/>
          <w:szCs w:val="20"/>
          <w:lang w:eastAsia="ru-RU"/>
        </w:rPr>
      </w:pPr>
      <w:r w:rsidRPr="00791B1A">
        <w:rPr>
          <w:rFonts w:ascii="Times New Roman" w:eastAsia="Times New Roman" w:hAnsi="Times New Roman" w:cs="Times New Roman"/>
          <w:sz w:val="20"/>
          <w:szCs w:val="20"/>
          <w:lang w:eastAsia="ru-RU"/>
        </w:rPr>
        <w:t>1) сформулировать представление учащихся о том, какие методы ценообразования используются в маркетинге;</w:t>
      </w:r>
      <w:r w:rsidRPr="00791B1A">
        <w:rPr>
          <w:rFonts w:ascii="Times New Roman" w:eastAsia="Times New Roman" w:hAnsi="Times New Roman" w:cs="Times New Roman"/>
          <w:sz w:val="20"/>
          <w:szCs w:val="20"/>
          <w:lang w:eastAsia="ru-RU"/>
        </w:rPr>
        <w:br/>
        <w:t>2) научить определять исходный (базовый) уровень цен для товара.</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b/>
          <w:bCs/>
          <w:sz w:val="24"/>
          <w:szCs w:val="24"/>
          <w:lang w:eastAsia="ru-RU"/>
        </w:rPr>
        <w:t>Тип урока </w:t>
      </w:r>
      <w:r w:rsidRPr="00791B1A">
        <w:rPr>
          <w:rFonts w:ascii="Times New Roman" w:eastAsia="Times New Roman" w:hAnsi="Times New Roman" w:cs="Times New Roman"/>
          <w:sz w:val="24"/>
          <w:szCs w:val="24"/>
          <w:lang w:eastAsia="ru-RU"/>
        </w:rPr>
        <w:t>– комбинированный.</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b/>
          <w:bCs/>
          <w:sz w:val="24"/>
          <w:szCs w:val="24"/>
          <w:lang w:eastAsia="ru-RU"/>
        </w:rPr>
        <w:t>Оборудование: </w:t>
      </w:r>
      <w:r w:rsidRPr="00791B1A">
        <w:rPr>
          <w:rFonts w:ascii="Times New Roman" w:eastAsia="Times New Roman" w:hAnsi="Times New Roman" w:cs="Times New Roman"/>
          <w:sz w:val="24"/>
          <w:szCs w:val="24"/>
          <w:lang w:eastAsia="ru-RU"/>
        </w:rPr>
        <w:t>карточки с заданиями.</w:t>
      </w:r>
    </w:p>
    <w:p w:rsidR="00791B1A" w:rsidRPr="00791B1A" w:rsidRDefault="00791B1A" w:rsidP="00791B1A">
      <w:pPr>
        <w:spacing w:after="135" w:line="240" w:lineRule="auto"/>
        <w:jc w:val="right"/>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Что дёшево обходится, то мало ценится.</w:t>
      </w:r>
    </w:p>
    <w:p w:rsidR="00791B1A" w:rsidRPr="00791B1A" w:rsidRDefault="00791B1A" w:rsidP="00791B1A">
      <w:pPr>
        <w:spacing w:after="135" w:line="240" w:lineRule="auto"/>
        <w:jc w:val="right"/>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Сервантес.</w:t>
      </w:r>
    </w:p>
    <w:p w:rsidR="00791B1A" w:rsidRPr="00791B1A" w:rsidRDefault="00791B1A" w:rsidP="00791B1A">
      <w:pPr>
        <w:spacing w:after="135" w:line="240" w:lineRule="auto"/>
        <w:jc w:val="right"/>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Что не нужно, то всегда слишком дорого.</w:t>
      </w:r>
    </w:p>
    <w:p w:rsidR="00791B1A" w:rsidRPr="00791B1A" w:rsidRDefault="00791B1A" w:rsidP="00791B1A">
      <w:pPr>
        <w:spacing w:after="135" w:line="240" w:lineRule="auto"/>
        <w:jc w:val="right"/>
        <w:rPr>
          <w:rFonts w:ascii="Times New Roman" w:eastAsia="Times New Roman" w:hAnsi="Times New Roman" w:cs="Times New Roman"/>
          <w:sz w:val="24"/>
          <w:szCs w:val="24"/>
          <w:lang w:eastAsia="ru-RU"/>
        </w:rPr>
      </w:pPr>
      <w:proofErr w:type="spellStart"/>
      <w:r w:rsidRPr="00791B1A">
        <w:rPr>
          <w:rFonts w:ascii="Times New Roman" w:eastAsia="Times New Roman" w:hAnsi="Times New Roman" w:cs="Times New Roman"/>
          <w:sz w:val="24"/>
          <w:szCs w:val="24"/>
          <w:lang w:eastAsia="ru-RU"/>
        </w:rPr>
        <w:t>Катон</w:t>
      </w:r>
      <w:proofErr w:type="spellEnd"/>
      <w:r w:rsidRPr="00791B1A">
        <w:rPr>
          <w:rFonts w:ascii="Times New Roman" w:eastAsia="Times New Roman" w:hAnsi="Times New Roman" w:cs="Times New Roman"/>
          <w:sz w:val="24"/>
          <w:szCs w:val="24"/>
          <w:lang w:eastAsia="ru-RU"/>
        </w:rPr>
        <w:t>.</w:t>
      </w:r>
    </w:p>
    <w:p w:rsidR="00791B1A" w:rsidRPr="00791B1A" w:rsidRDefault="00791B1A" w:rsidP="00791B1A">
      <w:pPr>
        <w:spacing w:before="270" w:after="135" w:line="255" w:lineRule="atLeast"/>
        <w:jc w:val="center"/>
        <w:outlineLvl w:val="2"/>
        <w:rPr>
          <w:rFonts w:ascii="inherit" w:eastAsia="Times New Roman" w:hAnsi="inherit" w:cs="Times New Roman"/>
          <w:color w:val="199043"/>
          <w:sz w:val="21"/>
          <w:szCs w:val="21"/>
          <w:lang w:eastAsia="ru-RU"/>
        </w:rPr>
      </w:pPr>
      <w:r w:rsidRPr="00791B1A">
        <w:rPr>
          <w:rFonts w:ascii="inherit" w:eastAsia="Times New Roman" w:hAnsi="inherit" w:cs="Times New Roman"/>
          <w:color w:val="199043"/>
          <w:sz w:val="21"/>
          <w:szCs w:val="21"/>
          <w:lang w:eastAsia="ru-RU"/>
        </w:rPr>
        <w:t>Ход урока</w:t>
      </w:r>
    </w:p>
    <w:p w:rsidR="00791B1A" w:rsidRPr="00791B1A" w:rsidRDefault="00791B1A" w:rsidP="00791B1A">
      <w:pPr>
        <w:spacing w:before="270" w:after="135" w:line="255" w:lineRule="atLeast"/>
        <w:outlineLvl w:val="2"/>
        <w:rPr>
          <w:rFonts w:ascii="inherit" w:eastAsia="Times New Roman" w:hAnsi="inherit" w:cs="Times New Roman"/>
          <w:color w:val="199043"/>
          <w:sz w:val="21"/>
          <w:szCs w:val="21"/>
          <w:lang w:eastAsia="ru-RU"/>
        </w:rPr>
      </w:pPr>
      <w:r w:rsidRPr="00791B1A">
        <w:rPr>
          <w:rFonts w:ascii="inherit" w:eastAsia="Times New Roman" w:hAnsi="inherit" w:cs="Times New Roman"/>
          <w:color w:val="199043"/>
          <w:sz w:val="21"/>
          <w:szCs w:val="21"/>
          <w:lang w:eastAsia="ru-RU"/>
        </w:rPr>
        <w:t>I. Организация класса. Постановка цели урока.</w:t>
      </w:r>
    </w:p>
    <w:p w:rsidR="00791B1A" w:rsidRPr="00791B1A" w:rsidRDefault="00791B1A" w:rsidP="00791B1A">
      <w:pPr>
        <w:spacing w:before="270" w:after="135" w:line="255" w:lineRule="atLeast"/>
        <w:outlineLvl w:val="2"/>
        <w:rPr>
          <w:rFonts w:ascii="inherit" w:eastAsia="Times New Roman" w:hAnsi="inherit" w:cs="Times New Roman"/>
          <w:color w:val="199043"/>
          <w:sz w:val="21"/>
          <w:szCs w:val="21"/>
          <w:lang w:eastAsia="ru-RU"/>
        </w:rPr>
      </w:pPr>
      <w:r w:rsidRPr="00791B1A">
        <w:rPr>
          <w:rFonts w:ascii="inherit" w:eastAsia="Times New Roman" w:hAnsi="inherit" w:cs="Times New Roman"/>
          <w:b/>
          <w:bCs/>
          <w:color w:val="199043"/>
          <w:sz w:val="21"/>
          <w:szCs w:val="21"/>
          <w:lang w:eastAsia="ru-RU"/>
        </w:rPr>
        <w:t>II. Изучение нового материала.</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 xml:space="preserve">Попробуем </w:t>
      </w:r>
      <w:proofErr w:type="gramStart"/>
      <w:r w:rsidRPr="00791B1A">
        <w:rPr>
          <w:rFonts w:ascii="Times New Roman" w:eastAsia="Times New Roman" w:hAnsi="Times New Roman" w:cs="Times New Roman"/>
          <w:sz w:val="24"/>
          <w:szCs w:val="24"/>
          <w:lang w:eastAsia="ru-RU"/>
        </w:rPr>
        <w:t>вспомнить:</w:t>
      </w:r>
      <w:r w:rsidRPr="00791B1A">
        <w:rPr>
          <w:rFonts w:ascii="Times New Roman" w:eastAsia="Times New Roman" w:hAnsi="Times New Roman" w:cs="Times New Roman"/>
          <w:sz w:val="24"/>
          <w:szCs w:val="24"/>
          <w:lang w:eastAsia="ru-RU"/>
        </w:rPr>
        <w:br/>
        <w:t>Что</w:t>
      </w:r>
      <w:proofErr w:type="gramEnd"/>
      <w:r w:rsidRPr="00791B1A">
        <w:rPr>
          <w:rFonts w:ascii="Times New Roman" w:eastAsia="Times New Roman" w:hAnsi="Times New Roman" w:cs="Times New Roman"/>
          <w:sz w:val="24"/>
          <w:szCs w:val="24"/>
          <w:lang w:eastAsia="ru-RU"/>
        </w:rPr>
        <w:t xml:space="preserve"> такое цена? Цена – это сумма денег, уплачиваемая за единицу товара, эквивалент обмена товара на деньги.</w:t>
      </w:r>
      <w:r w:rsidRPr="00791B1A">
        <w:rPr>
          <w:rFonts w:ascii="Times New Roman" w:eastAsia="Times New Roman" w:hAnsi="Times New Roman" w:cs="Times New Roman"/>
          <w:sz w:val="24"/>
          <w:szCs w:val="24"/>
          <w:lang w:eastAsia="ru-RU"/>
        </w:rPr>
        <w:br/>
        <w:t>Цена – это денежное выражение стоимости товара.</w:t>
      </w:r>
      <w:r w:rsidRPr="00791B1A">
        <w:rPr>
          <w:rFonts w:ascii="Times New Roman" w:eastAsia="Times New Roman" w:hAnsi="Times New Roman" w:cs="Times New Roman"/>
          <w:sz w:val="24"/>
          <w:szCs w:val="24"/>
          <w:lang w:eastAsia="ru-RU"/>
        </w:rPr>
        <w:br/>
        <w:t>Рыночная цена – главная и отличительная характеристика товара, она выполняет различные функции.</w:t>
      </w:r>
      <w:r w:rsidRPr="00791B1A">
        <w:rPr>
          <w:rFonts w:ascii="Times New Roman" w:eastAsia="Times New Roman" w:hAnsi="Times New Roman" w:cs="Times New Roman"/>
          <w:sz w:val="24"/>
          <w:szCs w:val="24"/>
          <w:lang w:eastAsia="ru-RU"/>
        </w:rPr>
        <w:br/>
        <w:t>Цена – мощный фактор уровня жизни населения, влияющий на рынок труда, объём и структуру потребления, уровень реальных доходов различных социальных групп.</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b/>
          <w:bCs/>
          <w:sz w:val="24"/>
          <w:szCs w:val="24"/>
          <w:lang w:eastAsia="ru-RU"/>
        </w:rPr>
        <w:t>Введение в ценообразование.</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Правильное ценообразование во многом определяет успех предприятия на рынке, поскольку цена является единственным элементом маркетингового комплекса, относящемся к доходу, в то время как товар, распространение и продвижение товаров относятся к издержкам.</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На протяжении многих веков цены складывались в результате торга между продавцами и покупателями. Продавцы обычно запрашивали цену выше той, что надеялись получить, а покупатели – ниже той, что рассчитывали заплатить. Поторговавшись, они, в конце концов сходились на взаимоприемлемой цене. Установление единой цены для всех покупателей – идея сравнительно новая. Распространение она получила с возникновением в конце XIX в. крупных предприятий розничной торговли. Тогда же возникли первые методы расчета стоимости товаров и установление исходной цены.</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Как формируется цена? Цена формируется предпринимателем через использование складочного метода по такой условной формуле:</w:t>
      </w:r>
    </w:p>
    <w:p w:rsidR="00791B1A" w:rsidRPr="00791B1A" w:rsidRDefault="00791B1A" w:rsidP="00791B1A">
      <w:pPr>
        <w:spacing w:after="135" w:line="240" w:lineRule="auto"/>
        <w:jc w:val="center"/>
        <w:rPr>
          <w:rFonts w:ascii="Times New Roman" w:eastAsia="Times New Roman" w:hAnsi="Times New Roman" w:cs="Times New Roman"/>
          <w:sz w:val="24"/>
          <w:szCs w:val="24"/>
          <w:lang w:eastAsia="ru-RU"/>
        </w:rPr>
      </w:pPr>
      <w:r w:rsidRPr="00791B1A">
        <w:rPr>
          <w:rFonts w:ascii="Times New Roman" w:eastAsia="Times New Roman" w:hAnsi="Times New Roman" w:cs="Times New Roman"/>
          <w:noProof/>
          <w:sz w:val="24"/>
          <w:szCs w:val="24"/>
          <w:lang w:eastAsia="ru-RU"/>
        </w:rPr>
        <w:drawing>
          <wp:inline distT="0" distB="0" distL="0" distR="0">
            <wp:extent cx="5020310" cy="553720"/>
            <wp:effectExtent l="0" t="0" r="8890" b="0"/>
            <wp:docPr id="1" name="Рисунок 1" descr="http://xn--i1abbnckbmcl9fb.xn--p1ai/%D1%81%D1%82%D0%B0%D1%82%D1%8C%D0%B8/64579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645799/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0310" cy="553720"/>
                    </a:xfrm>
                    <a:prstGeom prst="rect">
                      <a:avLst/>
                    </a:prstGeom>
                    <a:noFill/>
                    <a:ln>
                      <a:noFill/>
                    </a:ln>
                  </pic:spPr>
                </pic:pic>
              </a:graphicData>
            </a:graphic>
          </wp:inline>
        </w:drawing>
      </w:r>
      <w:r w:rsidRPr="00791B1A">
        <w:rPr>
          <w:rFonts w:ascii="Times New Roman" w:eastAsia="Times New Roman" w:hAnsi="Times New Roman" w:cs="Times New Roman"/>
          <w:sz w:val="24"/>
          <w:szCs w:val="24"/>
          <w:lang w:eastAsia="ru-RU"/>
        </w:rPr>
        <w:t> </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Что входит в издержки производства? Их состав можно выразить в виде такого уравнения:</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proofErr w:type="spellStart"/>
      <w:r w:rsidRPr="00791B1A">
        <w:rPr>
          <w:rFonts w:ascii="Times New Roman" w:eastAsia="Times New Roman" w:hAnsi="Times New Roman" w:cs="Times New Roman"/>
          <w:sz w:val="24"/>
          <w:szCs w:val="24"/>
          <w:lang w:eastAsia="ru-RU"/>
        </w:rPr>
        <w:lastRenderedPageBreak/>
        <w:t>И</w:t>
      </w:r>
      <w:r w:rsidRPr="00791B1A">
        <w:rPr>
          <w:rFonts w:ascii="Times New Roman" w:eastAsia="Times New Roman" w:hAnsi="Times New Roman" w:cs="Times New Roman"/>
          <w:sz w:val="16"/>
          <w:szCs w:val="16"/>
          <w:vertAlign w:val="subscript"/>
          <w:lang w:eastAsia="ru-RU"/>
        </w:rPr>
        <w:t>п</w:t>
      </w:r>
      <w:proofErr w:type="spellEnd"/>
      <w:r w:rsidRPr="00791B1A">
        <w:rPr>
          <w:rFonts w:ascii="Times New Roman" w:eastAsia="Times New Roman" w:hAnsi="Times New Roman" w:cs="Times New Roman"/>
          <w:sz w:val="16"/>
          <w:szCs w:val="16"/>
          <w:vertAlign w:val="subscript"/>
          <w:lang w:eastAsia="ru-RU"/>
        </w:rPr>
        <w:t> </w:t>
      </w:r>
      <w:r w:rsidRPr="00791B1A">
        <w:rPr>
          <w:rFonts w:ascii="Times New Roman" w:eastAsia="Times New Roman" w:hAnsi="Times New Roman" w:cs="Times New Roman"/>
          <w:sz w:val="24"/>
          <w:szCs w:val="24"/>
          <w:lang w:eastAsia="ru-RU"/>
        </w:rPr>
        <w:t>=А</w:t>
      </w:r>
      <w:r w:rsidRPr="00791B1A">
        <w:rPr>
          <w:rFonts w:ascii="Times New Roman" w:eastAsia="Times New Roman" w:hAnsi="Times New Roman" w:cs="Times New Roman"/>
          <w:sz w:val="16"/>
          <w:szCs w:val="16"/>
          <w:vertAlign w:val="subscript"/>
          <w:lang w:eastAsia="ru-RU"/>
        </w:rPr>
        <w:t> р </w:t>
      </w:r>
      <w:r w:rsidRPr="00791B1A">
        <w:rPr>
          <w:rFonts w:ascii="Times New Roman" w:eastAsia="Times New Roman" w:hAnsi="Times New Roman" w:cs="Times New Roman"/>
          <w:sz w:val="24"/>
          <w:szCs w:val="24"/>
          <w:lang w:eastAsia="ru-RU"/>
        </w:rPr>
        <w:t>+А</w:t>
      </w:r>
      <w:r w:rsidRPr="00791B1A">
        <w:rPr>
          <w:rFonts w:ascii="Times New Roman" w:eastAsia="Times New Roman" w:hAnsi="Times New Roman" w:cs="Times New Roman"/>
          <w:sz w:val="16"/>
          <w:szCs w:val="16"/>
          <w:vertAlign w:val="subscript"/>
          <w:lang w:eastAsia="ru-RU"/>
        </w:rPr>
        <w:t> о </w:t>
      </w:r>
      <w:r w:rsidRPr="00791B1A">
        <w:rPr>
          <w:rFonts w:ascii="Times New Roman" w:eastAsia="Times New Roman" w:hAnsi="Times New Roman" w:cs="Times New Roman"/>
          <w:sz w:val="24"/>
          <w:szCs w:val="24"/>
          <w:lang w:eastAsia="ru-RU"/>
        </w:rPr>
        <w:t>+</w:t>
      </w:r>
      <w:proofErr w:type="spellStart"/>
      <w:r w:rsidRPr="00791B1A">
        <w:rPr>
          <w:rFonts w:ascii="Times New Roman" w:eastAsia="Times New Roman" w:hAnsi="Times New Roman" w:cs="Times New Roman"/>
          <w:sz w:val="24"/>
          <w:szCs w:val="24"/>
          <w:lang w:eastAsia="ru-RU"/>
        </w:rPr>
        <w:t>С</w:t>
      </w:r>
      <w:r w:rsidRPr="00791B1A">
        <w:rPr>
          <w:rFonts w:ascii="Times New Roman" w:eastAsia="Times New Roman" w:hAnsi="Times New Roman" w:cs="Times New Roman"/>
          <w:sz w:val="16"/>
          <w:szCs w:val="16"/>
          <w:vertAlign w:val="subscript"/>
          <w:lang w:eastAsia="ru-RU"/>
        </w:rPr>
        <w:t>с</w:t>
      </w:r>
      <w:proofErr w:type="spellEnd"/>
      <w:r w:rsidRPr="00791B1A">
        <w:rPr>
          <w:rFonts w:ascii="Times New Roman" w:eastAsia="Times New Roman" w:hAnsi="Times New Roman" w:cs="Times New Roman"/>
          <w:sz w:val="16"/>
          <w:szCs w:val="16"/>
          <w:vertAlign w:val="subscript"/>
          <w:lang w:eastAsia="ru-RU"/>
        </w:rPr>
        <w:t> </w:t>
      </w:r>
      <w:r w:rsidRPr="00791B1A">
        <w:rPr>
          <w:rFonts w:ascii="Times New Roman" w:eastAsia="Times New Roman" w:hAnsi="Times New Roman" w:cs="Times New Roman"/>
          <w:sz w:val="24"/>
          <w:szCs w:val="24"/>
          <w:lang w:eastAsia="ru-RU"/>
        </w:rPr>
        <w:t>+ С</w:t>
      </w:r>
      <w:r w:rsidRPr="00791B1A">
        <w:rPr>
          <w:rFonts w:ascii="Times New Roman" w:eastAsia="Times New Roman" w:hAnsi="Times New Roman" w:cs="Times New Roman"/>
          <w:sz w:val="16"/>
          <w:szCs w:val="16"/>
          <w:vertAlign w:val="subscript"/>
          <w:lang w:eastAsia="ru-RU"/>
        </w:rPr>
        <w:t> т </w:t>
      </w:r>
      <w:r w:rsidRPr="00791B1A">
        <w:rPr>
          <w:rFonts w:ascii="Times New Roman" w:eastAsia="Times New Roman" w:hAnsi="Times New Roman" w:cs="Times New Roman"/>
          <w:sz w:val="24"/>
          <w:szCs w:val="24"/>
          <w:lang w:eastAsia="ru-RU"/>
        </w:rPr>
        <w:t>+Н</w:t>
      </w:r>
      <w:r w:rsidRPr="00791B1A">
        <w:rPr>
          <w:rFonts w:ascii="Times New Roman" w:eastAsia="Times New Roman" w:hAnsi="Times New Roman" w:cs="Times New Roman"/>
          <w:sz w:val="16"/>
          <w:szCs w:val="16"/>
          <w:vertAlign w:val="subscript"/>
          <w:lang w:eastAsia="ru-RU"/>
        </w:rPr>
        <w:t> р </w:t>
      </w:r>
      <w:r w:rsidRPr="00791B1A">
        <w:rPr>
          <w:rFonts w:ascii="Times New Roman" w:eastAsia="Times New Roman" w:hAnsi="Times New Roman" w:cs="Times New Roman"/>
          <w:sz w:val="24"/>
          <w:szCs w:val="24"/>
          <w:lang w:eastAsia="ru-RU"/>
        </w:rPr>
        <w:t>+ О</w:t>
      </w:r>
      <w:r w:rsidRPr="00791B1A">
        <w:rPr>
          <w:rFonts w:ascii="Times New Roman" w:eastAsia="Times New Roman" w:hAnsi="Times New Roman" w:cs="Times New Roman"/>
          <w:sz w:val="16"/>
          <w:szCs w:val="16"/>
          <w:vertAlign w:val="subscript"/>
          <w:lang w:eastAsia="ru-RU"/>
        </w:rPr>
        <w:t> по</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Где:</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proofErr w:type="spellStart"/>
      <w:r w:rsidRPr="00791B1A">
        <w:rPr>
          <w:rFonts w:ascii="Times New Roman" w:eastAsia="Times New Roman" w:hAnsi="Times New Roman" w:cs="Times New Roman"/>
          <w:sz w:val="24"/>
          <w:szCs w:val="24"/>
          <w:lang w:eastAsia="ru-RU"/>
        </w:rPr>
        <w:t>И</w:t>
      </w:r>
      <w:r w:rsidRPr="00791B1A">
        <w:rPr>
          <w:rFonts w:ascii="Times New Roman" w:eastAsia="Times New Roman" w:hAnsi="Times New Roman" w:cs="Times New Roman"/>
          <w:sz w:val="16"/>
          <w:szCs w:val="16"/>
          <w:vertAlign w:val="subscript"/>
          <w:lang w:eastAsia="ru-RU"/>
        </w:rPr>
        <w:t>п</w:t>
      </w:r>
      <w:proofErr w:type="spellEnd"/>
      <w:r w:rsidRPr="00791B1A">
        <w:rPr>
          <w:rFonts w:ascii="Times New Roman" w:eastAsia="Times New Roman" w:hAnsi="Times New Roman" w:cs="Times New Roman"/>
          <w:sz w:val="16"/>
          <w:szCs w:val="16"/>
          <w:vertAlign w:val="subscript"/>
          <w:lang w:eastAsia="ru-RU"/>
        </w:rPr>
        <w:t> </w:t>
      </w:r>
      <w:r w:rsidRPr="00791B1A">
        <w:rPr>
          <w:rFonts w:ascii="Times New Roman" w:eastAsia="Times New Roman" w:hAnsi="Times New Roman" w:cs="Times New Roman"/>
          <w:sz w:val="24"/>
          <w:szCs w:val="24"/>
          <w:lang w:eastAsia="ru-RU"/>
        </w:rPr>
        <w:t>– издержки производства</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А</w:t>
      </w:r>
      <w:r w:rsidRPr="00791B1A">
        <w:rPr>
          <w:rFonts w:ascii="Times New Roman" w:eastAsia="Times New Roman" w:hAnsi="Times New Roman" w:cs="Times New Roman"/>
          <w:sz w:val="16"/>
          <w:szCs w:val="16"/>
          <w:vertAlign w:val="subscript"/>
          <w:lang w:eastAsia="ru-RU"/>
        </w:rPr>
        <w:t> р </w:t>
      </w:r>
      <w:r w:rsidRPr="00791B1A">
        <w:rPr>
          <w:rFonts w:ascii="Times New Roman" w:eastAsia="Times New Roman" w:hAnsi="Times New Roman" w:cs="Times New Roman"/>
          <w:sz w:val="24"/>
          <w:szCs w:val="24"/>
          <w:lang w:eastAsia="ru-RU"/>
        </w:rPr>
        <w:t>– административные и управленческие расходы</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А</w:t>
      </w:r>
      <w:r w:rsidRPr="00791B1A">
        <w:rPr>
          <w:rFonts w:ascii="Times New Roman" w:eastAsia="Times New Roman" w:hAnsi="Times New Roman" w:cs="Times New Roman"/>
          <w:sz w:val="16"/>
          <w:szCs w:val="16"/>
          <w:vertAlign w:val="subscript"/>
          <w:lang w:eastAsia="ru-RU"/>
        </w:rPr>
        <w:t> о </w:t>
      </w:r>
      <w:r w:rsidRPr="00791B1A">
        <w:rPr>
          <w:rFonts w:ascii="Times New Roman" w:eastAsia="Times New Roman" w:hAnsi="Times New Roman" w:cs="Times New Roman"/>
          <w:sz w:val="24"/>
          <w:szCs w:val="24"/>
          <w:lang w:eastAsia="ru-RU"/>
        </w:rPr>
        <w:t>– амортизационные отчисления</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proofErr w:type="spellStart"/>
      <w:r w:rsidRPr="00791B1A">
        <w:rPr>
          <w:rFonts w:ascii="Times New Roman" w:eastAsia="Times New Roman" w:hAnsi="Times New Roman" w:cs="Times New Roman"/>
          <w:sz w:val="24"/>
          <w:szCs w:val="24"/>
          <w:lang w:eastAsia="ru-RU"/>
        </w:rPr>
        <w:t>С</w:t>
      </w:r>
      <w:r w:rsidRPr="00791B1A">
        <w:rPr>
          <w:rFonts w:ascii="Times New Roman" w:eastAsia="Times New Roman" w:hAnsi="Times New Roman" w:cs="Times New Roman"/>
          <w:sz w:val="16"/>
          <w:szCs w:val="16"/>
          <w:vertAlign w:val="subscript"/>
          <w:lang w:eastAsia="ru-RU"/>
        </w:rPr>
        <w:t>с</w:t>
      </w:r>
      <w:proofErr w:type="spellEnd"/>
      <w:r w:rsidRPr="00791B1A">
        <w:rPr>
          <w:rFonts w:ascii="Times New Roman" w:eastAsia="Times New Roman" w:hAnsi="Times New Roman" w:cs="Times New Roman"/>
          <w:sz w:val="24"/>
          <w:szCs w:val="24"/>
          <w:lang w:eastAsia="ru-RU"/>
        </w:rPr>
        <w:t> – стоимость сырья</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С</w:t>
      </w:r>
      <w:r w:rsidRPr="00791B1A">
        <w:rPr>
          <w:rFonts w:ascii="Times New Roman" w:eastAsia="Times New Roman" w:hAnsi="Times New Roman" w:cs="Times New Roman"/>
          <w:sz w:val="16"/>
          <w:szCs w:val="16"/>
          <w:vertAlign w:val="subscript"/>
          <w:lang w:eastAsia="ru-RU"/>
        </w:rPr>
        <w:t> т</w:t>
      </w:r>
      <w:r w:rsidRPr="00791B1A">
        <w:rPr>
          <w:rFonts w:ascii="Times New Roman" w:eastAsia="Times New Roman" w:hAnsi="Times New Roman" w:cs="Times New Roman"/>
          <w:sz w:val="24"/>
          <w:szCs w:val="24"/>
          <w:lang w:eastAsia="ru-RU"/>
        </w:rPr>
        <w:t> – стоимость труда</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Н</w:t>
      </w:r>
      <w:r w:rsidRPr="00791B1A">
        <w:rPr>
          <w:rFonts w:ascii="Times New Roman" w:eastAsia="Times New Roman" w:hAnsi="Times New Roman" w:cs="Times New Roman"/>
          <w:sz w:val="16"/>
          <w:szCs w:val="16"/>
          <w:vertAlign w:val="subscript"/>
          <w:lang w:eastAsia="ru-RU"/>
        </w:rPr>
        <w:t> р </w:t>
      </w:r>
      <w:r w:rsidRPr="00791B1A">
        <w:rPr>
          <w:rFonts w:ascii="Times New Roman" w:eastAsia="Times New Roman" w:hAnsi="Times New Roman" w:cs="Times New Roman"/>
          <w:sz w:val="24"/>
          <w:szCs w:val="24"/>
          <w:lang w:eastAsia="ru-RU"/>
        </w:rPr>
        <w:t>– накладные расходы</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О</w:t>
      </w:r>
      <w:r w:rsidRPr="00791B1A">
        <w:rPr>
          <w:rFonts w:ascii="Times New Roman" w:eastAsia="Times New Roman" w:hAnsi="Times New Roman" w:cs="Times New Roman"/>
          <w:sz w:val="16"/>
          <w:szCs w:val="16"/>
          <w:vertAlign w:val="subscript"/>
          <w:lang w:eastAsia="ru-RU"/>
        </w:rPr>
        <w:t> по</w:t>
      </w:r>
      <w:r w:rsidRPr="00791B1A">
        <w:rPr>
          <w:rFonts w:ascii="Times New Roman" w:eastAsia="Times New Roman" w:hAnsi="Times New Roman" w:cs="Times New Roman"/>
          <w:sz w:val="24"/>
          <w:szCs w:val="24"/>
          <w:lang w:eastAsia="ru-RU"/>
        </w:rPr>
        <w:t> – обязательные платежи и отчисления.</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Факторы ценообразования.</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На решение в области ценообразования влияют два вида факторов: внутренние и внешние.</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К внутренним факторам относятся:</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b/>
          <w:bCs/>
          <w:sz w:val="24"/>
          <w:szCs w:val="24"/>
          <w:lang w:eastAsia="ru-RU"/>
        </w:rPr>
        <w:t>1) Маркетинговые цели предприятия</w:t>
      </w:r>
      <w:r w:rsidRPr="00791B1A">
        <w:rPr>
          <w:rFonts w:ascii="Times New Roman" w:eastAsia="Times New Roman" w:hAnsi="Times New Roman" w:cs="Times New Roman"/>
          <w:b/>
          <w:bCs/>
          <w:i/>
          <w:iCs/>
          <w:sz w:val="24"/>
          <w:szCs w:val="24"/>
          <w:lang w:eastAsia="ru-RU"/>
        </w:rPr>
        <w:t>:</w:t>
      </w:r>
    </w:p>
    <w:p w:rsidR="00791B1A" w:rsidRPr="00791B1A" w:rsidRDefault="00791B1A" w:rsidP="00791B1A">
      <w:pPr>
        <w:spacing w:after="120" w:line="240" w:lineRule="atLeast"/>
        <w:rPr>
          <w:rFonts w:ascii="Times New Roman" w:eastAsia="Times New Roman" w:hAnsi="Times New Roman" w:cs="Times New Roman"/>
          <w:sz w:val="20"/>
          <w:szCs w:val="20"/>
          <w:lang w:eastAsia="ru-RU"/>
        </w:rPr>
      </w:pPr>
      <w:r w:rsidRPr="00791B1A">
        <w:rPr>
          <w:rFonts w:ascii="Times New Roman" w:eastAsia="Times New Roman" w:hAnsi="Times New Roman" w:cs="Times New Roman"/>
          <w:sz w:val="20"/>
          <w:szCs w:val="20"/>
          <w:lang w:eastAsia="ru-RU"/>
        </w:rPr>
        <w:t>а) выживание предприятия на рынке, когда предприятие сталкивается с временными проблемами перепроизводства, или с сильной конкуренцией, или с изменением предпочтений покупателей;</w:t>
      </w:r>
      <w:r w:rsidRPr="00791B1A">
        <w:rPr>
          <w:rFonts w:ascii="Times New Roman" w:eastAsia="Times New Roman" w:hAnsi="Times New Roman" w:cs="Times New Roman"/>
          <w:sz w:val="20"/>
          <w:szCs w:val="20"/>
          <w:lang w:eastAsia="ru-RU"/>
        </w:rPr>
        <w:br/>
        <w:t>б) максимизация текущей прибыли, когда устанавливается максимально высокая цена, какую могут заплатить покупатели;</w:t>
      </w:r>
      <w:r w:rsidRPr="00791B1A">
        <w:rPr>
          <w:rFonts w:ascii="Times New Roman" w:eastAsia="Times New Roman" w:hAnsi="Times New Roman" w:cs="Times New Roman"/>
          <w:sz w:val="20"/>
          <w:szCs w:val="20"/>
          <w:lang w:eastAsia="ru-RU"/>
        </w:rPr>
        <w:br/>
        <w:t>в) максимизация продаж, когда устанавливается минимальная цена с целью привлечения как можно большего количества покупателей;</w:t>
      </w:r>
      <w:r w:rsidRPr="00791B1A">
        <w:rPr>
          <w:rFonts w:ascii="Times New Roman" w:eastAsia="Times New Roman" w:hAnsi="Times New Roman" w:cs="Times New Roman"/>
          <w:sz w:val="20"/>
          <w:szCs w:val="20"/>
          <w:lang w:eastAsia="ru-RU"/>
        </w:rPr>
        <w:br/>
        <w:t>г) лидерство в качестве, когда устанавливается высокая цена, ассоциирующаяся с высоким качеством и престижем.</w:t>
      </w:r>
    </w:p>
    <w:p w:rsidR="00791B1A" w:rsidRPr="00791B1A" w:rsidRDefault="00791B1A" w:rsidP="00791B1A">
      <w:pPr>
        <w:spacing w:after="135"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Вопросы к классу:</w:t>
      </w:r>
    </w:p>
    <w:p w:rsidR="00791B1A" w:rsidRPr="00791B1A" w:rsidRDefault="00791B1A" w:rsidP="00791B1A">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Как называется в экономике ситуация, когда с увеличением цены на некоторые товары, спрос на них со стороны определенной группы потребителей увеличивается.</w:t>
      </w:r>
    </w:p>
    <w:p w:rsidR="00791B1A" w:rsidRPr="00791B1A" w:rsidRDefault="00791B1A" w:rsidP="00791B1A">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Как называются эти товары?</w:t>
      </w:r>
    </w:p>
    <w:p w:rsidR="00791B1A" w:rsidRPr="00791B1A" w:rsidRDefault="00791B1A" w:rsidP="00791B1A">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Кто относится к этой группе потребителей?</w:t>
      </w:r>
    </w:p>
    <w:p w:rsidR="00791B1A" w:rsidRPr="00791B1A" w:rsidRDefault="00791B1A" w:rsidP="00791B1A">
      <w:pPr>
        <w:spacing w:after="135"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Ответы:</w:t>
      </w:r>
    </w:p>
    <w:p w:rsidR="00791B1A" w:rsidRPr="00791B1A" w:rsidRDefault="00791B1A" w:rsidP="00791B1A">
      <w:pPr>
        <w:numPr>
          <w:ilvl w:val="0"/>
          <w:numId w:val="3"/>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 xml:space="preserve">Это эффект </w:t>
      </w:r>
      <w:proofErr w:type="spellStart"/>
      <w:r w:rsidRPr="00791B1A">
        <w:rPr>
          <w:rFonts w:ascii="Times New Roman" w:eastAsia="Times New Roman" w:hAnsi="Times New Roman" w:cs="Times New Roman"/>
          <w:i/>
          <w:iCs/>
          <w:sz w:val="24"/>
          <w:szCs w:val="24"/>
          <w:lang w:eastAsia="ru-RU"/>
        </w:rPr>
        <w:t>Веблена</w:t>
      </w:r>
      <w:proofErr w:type="spellEnd"/>
      <w:r w:rsidRPr="00791B1A">
        <w:rPr>
          <w:rFonts w:ascii="Times New Roman" w:eastAsia="Times New Roman" w:hAnsi="Times New Roman" w:cs="Times New Roman"/>
          <w:i/>
          <w:iCs/>
          <w:sz w:val="24"/>
          <w:szCs w:val="24"/>
          <w:lang w:eastAsia="ru-RU"/>
        </w:rPr>
        <w:t>.</w:t>
      </w:r>
    </w:p>
    <w:p w:rsidR="00791B1A" w:rsidRPr="00791B1A" w:rsidRDefault="00791B1A" w:rsidP="00791B1A">
      <w:pPr>
        <w:numPr>
          <w:ilvl w:val="0"/>
          <w:numId w:val="3"/>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Это престижные товары.</w:t>
      </w:r>
    </w:p>
    <w:p w:rsidR="00791B1A" w:rsidRPr="00791B1A" w:rsidRDefault="00791B1A" w:rsidP="00791B1A">
      <w:pPr>
        <w:numPr>
          <w:ilvl w:val="0"/>
          <w:numId w:val="3"/>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К этим потребителям относятся люди, которые удовлетворили свои основные материальные потребности и в дальнейшем их потребительское поведение основано на демонстрации окружающим своего благосостояния и достигнутого благополучия.</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2) </w:t>
      </w:r>
      <w:r w:rsidRPr="00791B1A">
        <w:rPr>
          <w:rFonts w:ascii="Times New Roman" w:eastAsia="Times New Roman" w:hAnsi="Times New Roman" w:cs="Times New Roman"/>
          <w:b/>
          <w:bCs/>
          <w:sz w:val="24"/>
          <w:szCs w:val="24"/>
          <w:lang w:eastAsia="ru-RU"/>
        </w:rPr>
        <w:t>Стратегия маркетингового комплекса</w:t>
      </w:r>
      <w:r w:rsidRPr="00791B1A">
        <w:rPr>
          <w:rFonts w:ascii="Times New Roman" w:eastAsia="Times New Roman" w:hAnsi="Times New Roman" w:cs="Times New Roman"/>
          <w:b/>
          <w:bCs/>
          <w:i/>
          <w:iCs/>
          <w:sz w:val="24"/>
          <w:szCs w:val="24"/>
          <w:lang w:eastAsia="ru-RU"/>
        </w:rPr>
        <w:t>. </w:t>
      </w:r>
      <w:r w:rsidRPr="00791B1A">
        <w:rPr>
          <w:rFonts w:ascii="Times New Roman" w:eastAsia="Times New Roman" w:hAnsi="Times New Roman" w:cs="Times New Roman"/>
          <w:sz w:val="24"/>
          <w:szCs w:val="24"/>
          <w:lang w:eastAsia="ru-RU"/>
        </w:rPr>
        <w:t xml:space="preserve">Цена является </w:t>
      </w:r>
      <w:proofErr w:type="spellStart"/>
      <w:r w:rsidRPr="00791B1A">
        <w:rPr>
          <w:rFonts w:ascii="Times New Roman" w:eastAsia="Times New Roman" w:hAnsi="Times New Roman" w:cs="Times New Roman"/>
          <w:sz w:val="24"/>
          <w:szCs w:val="24"/>
          <w:lang w:eastAsia="ru-RU"/>
        </w:rPr>
        <w:t>однм</w:t>
      </w:r>
      <w:proofErr w:type="spellEnd"/>
      <w:r w:rsidRPr="00791B1A">
        <w:rPr>
          <w:rFonts w:ascii="Times New Roman" w:eastAsia="Times New Roman" w:hAnsi="Times New Roman" w:cs="Times New Roman"/>
          <w:sz w:val="24"/>
          <w:szCs w:val="24"/>
          <w:lang w:eastAsia="ru-RU"/>
        </w:rPr>
        <w:t xml:space="preserve"> из элементов маркетингового комплекса. Ценовая политика должна быть согласована и с товарной политикой, и с политикой распространения и продвижения товара. Если меняются параметры одного из элементов маркетингового комплекса, то меняется и ценовая политика.</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3) </w:t>
      </w:r>
      <w:r w:rsidRPr="00791B1A">
        <w:rPr>
          <w:rFonts w:ascii="Times New Roman" w:eastAsia="Times New Roman" w:hAnsi="Times New Roman" w:cs="Times New Roman"/>
          <w:b/>
          <w:bCs/>
          <w:sz w:val="24"/>
          <w:szCs w:val="24"/>
          <w:lang w:eastAsia="ru-RU"/>
        </w:rPr>
        <w:t>Издержки.</w:t>
      </w:r>
      <w:r w:rsidRPr="00791B1A">
        <w:rPr>
          <w:rFonts w:ascii="Times New Roman" w:eastAsia="Times New Roman" w:hAnsi="Times New Roman" w:cs="Times New Roman"/>
          <w:b/>
          <w:bCs/>
          <w:i/>
          <w:iCs/>
          <w:sz w:val="24"/>
          <w:szCs w:val="24"/>
          <w:lang w:eastAsia="ru-RU"/>
        </w:rPr>
        <w:t> </w:t>
      </w:r>
      <w:r w:rsidRPr="00791B1A">
        <w:rPr>
          <w:rFonts w:ascii="Times New Roman" w:eastAsia="Times New Roman" w:hAnsi="Times New Roman" w:cs="Times New Roman"/>
          <w:sz w:val="24"/>
          <w:szCs w:val="24"/>
          <w:lang w:eastAsia="ru-RU"/>
        </w:rPr>
        <w:t xml:space="preserve">Величина издержек определяет минимальную цену, которое предприятие может запросить за свой товар. Но такая цена устанавливается только в том случае, когда </w:t>
      </w:r>
      <w:r w:rsidRPr="00791B1A">
        <w:rPr>
          <w:rFonts w:ascii="Times New Roman" w:eastAsia="Times New Roman" w:hAnsi="Times New Roman" w:cs="Times New Roman"/>
          <w:sz w:val="24"/>
          <w:szCs w:val="24"/>
          <w:lang w:eastAsia="ru-RU"/>
        </w:rPr>
        <w:lastRenderedPageBreak/>
        <w:t>перед маркетингом ставится цель выживания предприятия. Обычно производители стремятся установить такую цену, чтобы не только покрыть издержки, но и получить прибыль.</w:t>
      </w:r>
    </w:p>
    <w:p w:rsidR="00791B1A" w:rsidRPr="00791B1A" w:rsidRDefault="00791B1A" w:rsidP="00791B1A">
      <w:pPr>
        <w:spacing w:after="135"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Вопросы к классу:</w:t>
      </w:r>
    </w:p>
    <w:p w:rsidR="00791B1A" w:rsidRPr="00791B1A" w:rsidRDefault="00791B1A" w:rsidP="00791B1A">
      <w:pPr>
        <w:numPr>
          <w:ilvl w:val="0"/>
          <w:numId w:val="4"/>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Какие два вида издержек существуют?</w:t>
      </w:r>
    </w:p>
    <w:p w:rsidR="00791B1A" w:rsidRPr="00791B1A" w:rsidRDefault="00791B1A" w:rsidP="00791B1A">
      <w:pPr>
        <w:numPr>
          <w:ilvl w:val="0"/>
          <w:numId w:val="4"/>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Что представляют собой общие издержки?</w:t>
      </w:r>
    </w:p>
    <w:p w:rsidR="00791B1A" w:rsidRPr="00791B1A" w:rsidRDefault="00791B1A" w:rsidP="00791B1A">
      <w:pPr>
        <w:spacing w:after="135"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Ответы:</w:t>
      </w:r>
    </w:p>
    <w:p w:rsidR="00791B1A" w:rsidRPr="00791B1A" w:rsidRDefault="00791B1A" w:rsidP="00791B1A">
      <w:pPr>
        <w:numPr>
          <w:ilvl w:val="0"/>
          <w:numId w:val="5"/>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Существуют два вида издержек: постоянные и переменные. Постоянные издержки – это издержки, которые не зависят от объемов производства (арендная плата, ремонт оборудования, административные расходы). Переменные издержки находятся в прямой зависимости от объемов производства (заработная плата, расходы на сырье и материалы).</w:t>
      </w:r>
    </w:p>
    <w:p w:rsidR="00791B1A" w:rsidRPr="00791B1A" w:rsidRDefault="00791B1A" w:rsidP="00791B1A">
      <w:pPr>
        <w:numPr>
          <w:ilvl w:val="0"/>
          <w:numId w:val="5"/>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Общие издержки представляют собой сумму постоянных и переменных издержек при определенном объеме производства.</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К внешним факторам относятся:</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1) </w:t>
      </w:r>
      <w:r w:rsidRPr="00791B1A">
        <w:rPr>
          <w:rFonts w:ascii="Times New Roman" w:eastAsia="Times New Roman" w:hAnsi="Times New Roman" w:cs="Times New Roman"/>
          <w:i/>
          <w:iCs/>
          <w:sz w:val="24"/>
          <w:szCs w:val="24"/>
          <w:lang w:eastAsia="ru-RU"/>
        </w:rPr>
        <w:t>Спрос.</w:t>
      </w:r>
    </w:p>
    <w:p w:rsidR="00791B1A" w:rsidRPr="00791B1A" w:rsidRDefault="00791B1A" w:rsidP="00791B1A">
      <w:pPr>
        <w:spacing w:after="135"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Вопросы к классу:</w:t>
      </w:r>
    </w:p>
    <w:p w:rsidR="00791B1A" w:rsidRPr="00791B1A" w:rsidRDefault="00791B1A" w:rsidP="00791B1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i/>
          <w:iCs/>
          <w:sz w:val="24"/>
          <w:szCs w:val="24"/>
          <w:lang w:eastAsia="ru-RU"/>
        </w:rPr>
        <w:t>Что определяет верхнюю и нижнюю границу цены?</w:t>
      </w:r>
    </w:p>
    <w:p w:rsidR="00791B1A" w:rsidRPr="00791B1A" w:rsidRDefault="00791B1A" w:rsidP="00791B1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i/>
          <w:iCs/>
          <w:sz w:val="24"/>
          <w:szCs w:val="24"/>
          <w:lang w:eastAsia="ru-RU"/>
        </w:rPr>
        <w:t>От чего зависит величина спроса на товар?</w:t>
      </w:r>
    </w:p>
    <w:p w:rsidR="00791B1A" w:rsidRPr="00791B1A" w:rsidRDefault="00791B1A" w:rsidP="00791B1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i/>
          <w:iCs/>
          <w:sz w:val="24"/>
          <w:szCs w:val="24"/>
          <w:lang w:eastAsia="ru-RU"/>
        </w:rPr>
        <w:t>Какую зависимость отражает закон спроса?</w:t>
      </w:r>
    </w:p>
    <w:p w:rsidR="00791B1A" w:rsidRPr="00791B1A" w:rsidRDefault="00791B1A" w:rsidP="00791B1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i/>
          <w:iCs/>
          <w:sz w:val="24"/>
          <w:szCs w:val="24"/>
          <w:lang w:eastAsia="ru-RU"/>
        </w:rPr>
        <w:t>Чем определяется степень данной зависимости?</w:t>
      </w:r>
    </w:p>
    <w:p w:rsidR="00791B1A" w:rsidRPr="00791B1A" w:rsidRDefault="00791B1A" w:rsidP="00791B1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i/>
          <w:iCs/>
          <w:sz w:val="24"/>
          <w:szCs w:val="24"/>
          <w:lang w:eastAsia="ru-RU"/>
        </w:rPr>
        <w:t>Что показывает коэффициент эластичности?</w:t>
      </w:r>
    </w:p>
    <w:p w:rsidR="00791B1A" w:rsidRPr="00791B1A" w:rsidRDefault="00791B1A" w:rsidP="00791B1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i/>
          <w:iCs/>
          <w:sz w:val="24"/>
          <w:szCs w:val="24"/>
          <w:lang w:eastAsia="ru-RU"/>
        </w:rPr>
        <w:t>В чем проявляется зависимость выручки от коэффициента эластичности?</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i/>
          <w:iCs/>
          <w:sz w:val="24"/>
          <w:szCs w:val="24"/>
          <w:lang w:eastAsia="ru-RU"/>
        </w:rPr>
        <w:t>Ответы:</w:t>
      </w:r>
    </w:p>
    <w:p w:rsidR="00791B1A" w:rsidRPr="00791B1A" w:rsidRDefault="00791B1A" w:rsidP="00791B1A">
      <w:pPr>
        <w:numPr>
          <w:ilvl w:val="0"/>
          <w:numId w:val="7"/>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Издержки определяют нижний уровень цен, а спрос устанавливает верхний предел.</w:t>
      </w:r>
    </w:p>
    <w:p w:rsidR="00791B1A" w:rsidRPr="00791B1A" w:rsidRDefault="00791B1A" w:rsidP="00791B1A">
      <w:pPr>
        <w:numPr>
          <w:ilvl w:val="0"/>
          <w:numId w:val="7"/>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Величина спроса на товар зависит от потребностей покупателя в данном товаре, числа покупателей на рынке, их дохода, цен товаров-субститутов и товаров-комплиментов, от ожидания будущего изменения цен.</w:t>
      </w:r>
    </w:p>
    <w:p w:rsidR="00791B1A" w:rsidRPr="00791B1A" w:rsidRDefault="00791B1A" w:rsidP="00791B1A">
      <w:pPr>
        <w:numPr>
          <w:ilvl w:val="0"/>
          <w:numId w:val="7"/>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Закон спроса отражает зависимость между ценой и величиной спроса. Чем выше цена, тем меньше величина спроса и, наоборот.</w:t>
      </w:r>
    </w:p>
    <w:p w:rsidR="00791B1A" w:rsidRPr="00791B1A" w:rsidRDefault="00791B1A" w:rsidP="00791B1A">
      <w:pPr>
        <w:numPr>
          <w:ilvl w:val="0"/>
          <w:numId w:val="7"/>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Степень данной зависимости определяется эластичностью спроса.</w:t>
      </w:r>
    </w:p>
    <w:p w:rsidR="00791B1A" w:rsidRPr="00791B1A" w:rsidRDefault="00791B1A" w:rsidP="00791B1A">
      <w:pPr>
        <w:numPr>
          <w:ilvl w:val="0"/>
          <w:numId w:val="7"/>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Коэффициент эластичности показывает, как изменился спрос в результате изменения цены в процентном соотношении.</w:t>
      </w:r>
    </w:p>
    <w:p w:rsidR="00791B1A" w:rsidRPr="00791B1A" w:rsidRDefault="00791B1A" w:rsidP="00791B1A">
      <w:pPr>
        <w:numPr>
          <w:ilvl w:val="0"/>
          <w:numId w:val="7"/>
        </w:numPr>
        <w:spacing w:before="100" w:beforeAutospacing="1" w:after="100" w:afterAutospacing="1" w:line="240" w:lineRule="auto"/>
        <w:rPr>
          <w:rFonts w:ascii="Times New Roman" w:eastAsia="Times New Roman" w:hAnsi="Times New Roman" w:cs="Times New Roman"/>
          <w:i/>
          <w:iCs/>
          <w:sz w:val="24"/>
          <w:szCs w:val="24"/>
          <w:lang w:eastAsia="ru-RU"/>
        </w:rPr>
      </w:pPr>
      <w:r w:rsidRPr="00791B1A">
        <w:rPr>
          <w:rFonts w:ascii="Times New Roman" w:eastAsia="Times New Roman" w:hAnsi="Times New Roman" w:cs="Times New Roman"/>
          <w:i/>
          <w:iCs/>
          <w:sz w:val="24"/>
          <w:szCs w:val="24"/>
          <w:lang w:eastAsia="ru-RU"/>
        </w:rPr>
        <w:t>При коэффициенте эластичности спроса больше единицы снижение цены вызывает такой рост величины спроса, что общая выручка возрастает. Если коэффициент эластичности спроса меньше единицы, то снижение цены вызывает такое падение спроса, что общая выручка тоже снижается.</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2) </w:t>
      </w:r>
      <w:r w:rsidRPr="00791B1A">
        <w:rPr>
          <w:rFonts w:ascii="Times New Roman" w:eastAsia="Times New Roman" w:hAnsi="Times New Roman" w:cs="Times New Roman"/>
          <w:b/>
          <w:bCs/>
          <w:sz w:val="24"/>
          <w:szCs w:val="24"/>
          <w:lang w:eastAsia="ru-RU"/>
        </w:rPr>
        <w:t>Конкуренция.</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3) Экономические факторы: подъем или спад производства, инфляция, процентные ставки – влияют на издержки, а, значит, и на цену.</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lastRenderedPageBreak/>
        <w:t>4) </w:t>
      </w:r>
      <w:r w:rsidRPr="00791B1A">
        <w:rPr>
          <w:rFonts w:ascii="Times New Roman" w:eastAsia="Times New Roman" w:hAnsi="Times New Roman" w:cs="Times New Roman"/>
          <w:b/>
          <w:bCs/>
          <w:sz w:val="24"/>
          <w:szCs w:val="24"/>
          <w:lang w:eastAsia="ru-RU"/>
        </w:rPr>
        <w:t>Государственное регулирование</w:t>
      </w:r>
      <w:r w:rsidRPr="00791B1A">
        <w:rPr>
          <w:rFonts w:ascii="Times New Roman" w:eastAsia="Times New Roman" w:hAnsi="Times New Roman" w:cs="Times New Roman"/>
          <w:b/>
          <w:bCs/>
          <w:i/>
          <w:iCs/>
          <w:sz w:val="24"/>
          <w:szCs w:val="24"/>
          <w:lang w:eastAsia="ru-RU"/>
        </w:rPr>
        <w:t> </w:t>
      </w:r>
      <w:r w:rsidRPr="00791B1A">
        <w:rPr>
          <w:rFonts w:ascii="Times New Roman" w:eastAsia="Times New Roman" w:hAnsi="Times New Roman" w:cs="Times New Roman"/>
          <w:sz w:val="24"/>
          <w:szCs w:val="24"/>
          <w:lang w:eastAsia="ru-RU"/>
        </w:rPr>
        <w:t>– изменение ставки налога, установление тарифов и др.</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Методы ценообразования</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Рассмотрев факторы, влияющие на цену, приступим к изучению методов ценообразования. Для того, чтобы установить исходный (базовый) уровень цен на товар, в маркетинге используется три подхода к ценообразованию:</w:t>
      </w:r>
    </w:p>
    <w:p w:rsidR="00791B1A" w:rsidRPr="00791B1A" w:rsidRDefault="00791B1A" w:rsidP="00791B1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b/>
          <w:bCs/>
          <w:sz w:val="24"/>
          <w:szCs w:val="24"/>
          <w:lang w:eastAsia="ru-RU"/>
        </w:rPr>
        <w:t>Основан на конкуренции.</w:t>
      </w:r>
      <w:r w:rsidRPr="00791B1A">
        <w:rPr>
          <w:rFonts w:ascii="Times New Roman" w:eastAsia="Times New Roman" w:hAnsi="Times New Roman" w:cs="Times New Roman"/>
          <w:b/>
          <w:bCs/>
          <w:i/>
          <w:iCs/>
          <w:sz w:val="24"/>
          <w:szCs w:val="24"/>
          <w:lang w:eastAsia="ru-RU"/>
        </w:rPr>
        <w:t> </w:t>
      </w:r>
      <w:r w:rsidRPr="00791B1A">
        <w:rPr>
          <w:rFonts w:ascii="Times New Roman" w:eastAsia="Times New Roman" w:hAnsi="Times New Roman" w:cs="Times New Roman"/>
          <w:sz w:val="24"/>
          <w:szCs w:val="24"/>
          <w:lang w:eastAsia="ru-RU"/>
        </w:rPr>
        <w:t>Цены назначаются в зависимости от цен конкурентов. При этом они могут быть выше конкурентных цен, (стратегия лидерства в качестве), либо ниже конкурентных цен – с целью увеличить объем реализации, либо равны конкурентным ценам – в случае совершенной конкуренции.</w:t>
      </w:r>
    </w:p>
    <w:p w:rsidR="00791B1A" w:rsidRPr="00791B1A" w:rsidRDefault="00791B1A" w:rsidP="00791B1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b/>
          <w:bCs/>
          <w:sz w:val="24"/>
          <w:szCs w:val="24"/>
          <w:lang w:eastAsia="ru-RU"/>
        </w:rPr>
        <w:t>Основан на спросе.</w:t>
      </w:r>
      <w:r w:rsidRPr="00791B1A">
        <w:rPr>
          <w:rFonts w:ascii="Times New Roman" w:eastAsia="Times New Roman" w:hAnsi="Times New Roman" w:cs="Times New Roman"/>
          <w:b/>
          <w:bCs/>
          <w:i/>
          <w:iCs/>
          <w:sz w:val="24"/>
          <w:szCs w:val="24"/>
          <w:lang w:eastAsia="ru-RU"/>
        </w:rPr>
        <w:t> </w:t>
      </w:r>
      <w:r w:rsidRPr="00791B1A">
        <w:rPr>
          <w:rFonts w:ascii="Times New Roman" w:eastAsia="Times New Roman" w:hAnsi="Times New Roman" w:cs="Times New Roman"/>
          <w:sz w:val="24"/>
          <w:szCs w:val="24"/>
          <w:lang w:eastAsia="ru-RU"/>
        </w:rPr>
        <w:t>Этот метод используется при установлении цены на совершенно новый товар и базируется на восприятии покупателями ценности товара, который они получают. Например, путем опроса покупателей устанавливается цена, которую они готовы заплатить за данный товар. Или на товары-новинки, защищенные патентом устанавливаются сначала высокие цены, а затем идет их постепенное снижение (“снятие сливок”). Если целью является скорейшее внедрение товара на рынок и привлечение как можно большего количества покупателей, то цены на товары-новинки могут устанавливаться изначально низкие, а затем идет их постепенное увеличение.</w:t>
      </w:r>
    </w:p>
    <w:p w:rsidR="00791B1A" w:rsidRPr="00791B1A" w:rsidRDefault="00791B1A" w:rsidP="00791B1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b/>
          <w:bCs/>
          <w:sz w:val="24"/>
          <w:szCs w:val="24"/>
          <w:lang w:eastAsia="ru-RU"/>
        </w:rPr>
        <w:t>Основан на издержках.</w:t>
      </w:r>
      <w:r w:rsidRPr="00791B1A">
        <w:rPr>
          <w:rFonts w:ascii="Times New Roman" w:eastAsia="Times New Roman" w:hAnsi="Times New Roman" w:cs="Times New Roman"/>
          <w:b/>
          <w:bCs/>
          <w:i/>
          <w:iCs/>
          <w:sz w:val="24"/>
          <w:szCs w:val="24"/>
          <w:lang w:eastAsia="ru-RU"/>
        </w:rPr>
        <w:t> </w:t>
      </w:r>
      <w:r w:rsidRPr="00791B1A">
        <w:rPr>
          <w:rFonts w:ascii="Times New Roman" w:eastAsia="Times New Roman" w:hAnsi="Times New Roman" w:cs="Times New Roman"/>
          <w:sz w:val="24"/>
          <w:szCs w:val="24"/>
          <w:lang w:eastAsia="ru-RU"/>
        </w:rPr>
        <w:t>Этот метод заключается в установке цен, достаточно высоких, чтобы покрыть все издержки и получить прибыль.</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Рассмотрим два метода ценообразования, основанного на издержках.</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1) </w:t>
      </w:r>
      <w:r w:rsidRPr="00791B1A">
        <w:rPr>
          <w:rFonts w:ascii="Times New Roman" w:eastAsia="Times New Roman" w:hAnsi="Times New Roman" w:cs="Times New Roman"/>
          <w:b/>
          <w:bCs/>
          <w:sz w:val="24"/>
          <w:szCs w:val="24"/>
          <w:lang w:eastAsia="ru-RU"/>
        </w:rPr>
        <w:t>Себестоимость + прибыль.</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Себестоимость единицы товара устанавливается по формуле:</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Себестоимость единицы товара = общие издержки/объем реализации</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р = ТС/Q</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Цена реализации устанавливается по формуле:</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Цена = себестоимость</w:t>
      </w:r>
      <w:proofErr w:type="gramStart"/>
      <w:r w:rsidRPr="00791B1A">
        <w:rPr>
          <w:rFonts w:ascii="Times New Roman" w:eastAsia="Times New Roman" w:hAnsi="Times New Roman" w:cs="Times New Roman"/>
          <w:sz w:val="24"/>
          <w:szCs w:val="24"/>
          <w:lang w:eastAsia="ru-RU"/>
        </w:rPr>
        <w:t>/(</w:t>
      </w:r>
      <w:proofErr w:type="gramEnd"/>
      <w:r w:rsidRPr="00791B1A">
        <w:rPr>
          <w:rFonts w:ascii="Times New Roman" w:eastAsia="Times New Roman" w:hAnsi="Times New Roman" w:cs="Times New Roman"/>
          <w:sz w:val="24"/>
          <w:szCs w:val="24"/>
          <w:lang w:eastAsia="ru-RU"/>
        </w:rPr>
        <w:t>1 – прибыль)</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Р = р</w:t>
      </w:r>
      <w:proofErr w:type="gramStart"/>
      <w:r w:rsidRPr="00791B1A">
        <w:rPr>
          <w:rFonts w:ascii="Times New Roman" w:eastAsia="Times New Roman" w:hAnsi="Times New Roman" w:cs="Times New Roman"/>
          <w:sz w:val="24"/>
          <w:szCs w:val="24"/>
          <w:lang w:eastAsia="ru-RU"/>
        </w:rPr>
        <w:t>/(</w:t>
      </w:r>
      <w:proofErr w:type="gramEnd"/>
      <w:r w:rsidRPr="00791B1A">
        <w:rPr>
          <w:rFonts w:ascii="Times New Roman" w:eastAsia="Times New Roman" w:hAnsi="Times New Roman" w:cs="Times New Roman"/>
          <w:sz w:val="24"/>
          <w:szCs w:val="24"/>
          <w:lang w:eastAsia="ru-RU"/>
        </w:rPr>
        <w:t>1 – i)</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2) </w:t>
      </w:r>
      <w:r w:rsidRPr="00791B1A">
        <w:rPr>
          <w:rFonts w:ascii="Times New Roman" w:eastAsia="Times New Roman" w:hAnsi="Times New Roman" w:cs="Times New Roman"/>
          <w:b/>
          <w:bCs/>
          <w:sz w:val="24"/>
          <w:szCs w:val="24"/>
          <w:lang w:eastAsia="ru-RU"/>
        </w:rPr>
        <w:t>Получение нормы прибыли.</w:t>
      </w:r>
      <w:r w:rsidRPr="00791B1A">
        <w:rPr>
          <w:rFonts w:ascii="Times New Roman" w:eastAsia="Times New Roman" w:hAnsi="Times New Roman" w:cs="Times New Roman"/>
          <w:b/>
          <w:bCs/>
          <w:i/>
          <w:iCs/>
          <w:sz w:val="24"/>
          <w:szCs w:val="24"/>
          <w:lang w:eastAsia="ru-RU"/>
        </w:rPr>
        <w:t> </w:t>
      </w:r>
      <w:r w:rsidRPr="00791B1A">
        <w:rPr>
          <w:rFonts w:ascii="Times New Roman" w:eastAsia="Times New Roman" w:hAnsi="Times New Roman" w:cs="Times New Roman"/>
          <w:sz w:val="24"/>
          <w:szCs w:val="24"/>
          <w:lang w:eastAsia="ru-RU"/>
        </w:rPr>
        <w:t xml:space="preserve">Метод основан на назначении цены, обеспечивающей </w:t>
      </w:r>
      <w:proofErr w:type="gramStart"/>
      <w:r w:rsidRPr="00791B1A">
        <w:rPr>
          <w:rFonts w:ascii="Times New Roman" w:eastAsia="Times New Roman" w:hAnsi="Times New Roman" w:cs="Times New Roman"/>
          <w:sz w:val="24"/>
          <w:szCs w:val="24"/>
          <w:lang w:eastAsia="ru-RU"/>
        </w:rPr>
        <w:t>получение определенной нормы</w:t>
      </w:r>
      <w:proofErr w:type="gramEnd"/>
      <w:r w:rsidRPr="00791B1A">
        <w:rPr>
          <w:rFonts w:ascii="Times New Roman" w:eastAsia="Times New Roman" w:hAnsi="Times New Roman" w:cs="Times New Roman"/>
          <w:sz w:val="24"/>
          <w:szCs w:val="24"/>
          <w:lang w:eastAsia="ru-RU"/>
        </w:rPr>
        <w:t xml:space="preserve"> прибыли от инвестирования в производство.</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Для использования этого метода необходимо знать: а) ожидаемый объем реализации товара; б) себестоимость единицы товара; в) сумму инвестиций в производство; г) прибыль, которую хочет получить предприниматель от инвестиции в производство.</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Формула, по которой определяется цена:</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 xml:space="preserve">Цена = себестоимость ед. товара + (норма прибыли х общую сумму </w:t>
      </w:r>
      <w:proofErr w:type="gramStart"/>
      <w:r w:rsidRPr="00791B1A">
        <w:rPr>
          <w:rFonts w:ascii="Times New Roman" w:eastAsia="Times New Roman" w:hAnsi="Times New Roman" w:cs="Times New Roman"/>
          <w:sz w:val="24"/>
          <w:szCs w:val="24"/>
          <w:lang w:eastAsia="ru-RU"/>
        </w:rPr>
        <w:t>инвестиций)/</w:t>
      </w:r>
      <w:proofErr w:type="gramEnd"/>
      <w:r w:rsidRPr="00791B1A">
        <w:rPr>
          <w:rFonts w:ascii="Times New Roman" w:eastAsia="Times New Roman" w:hAnsi="Times New Roman" w:cs="Times New Roman"/>
          <w:sz w:val="24"/>
          <w:szCs w:val="24"/>
          <w:lang w:eastAsia="ru-RU"/>
        </w:rPr>
        <w:t>объем реализации</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 xml:space="preserve">Р = р + (i х </w:t>
      </w:r>
      <w:proofErr w:type="gramStart"/>
      <w:r w:rsidRPr="00791B1A">
        <w:rPr>
          <w:rFonts w:ascii="Times New Roman" w:eastAsia="Times New Roman" w:hAnsi="Times New Roman" w:cs="Times New Roman"/>
          <w:sz w:val="24"/>
          <w:szCs w:val="24"/>
          <w:lang w:eastAsia="ru-RU"/>
        </w:rPr>
        <w:t>I)/</w:t>
      </w:r>
      <w:proofErr w:type="gramEnd"/>
      <w:r w:rsidRPr="00791B1A">
        <w:rPr>
          <w:rFonts w:ascii="Times New Roman" w:eastAsia="Times New Roman" w:hAnsi="Times New Roman" w:cs="Times New Roman"/>
          <w:sz w:val="24"/>
          <w:szCs w:val="24"/>
          <w:lang w:eastAsia="ru-RU"/>
        </w:rPr>
        <w:t>Q</w:t>
      </w:r>
    </w:p>
    <w:p w:rsidR="00791B1A" w:rsidRPr="00791B1A" w:rsidRDefault="00791B1A" w:rsidP="00791B1A">
      <w:pPr>
        <w:spacing w:before="270" w:after="135" w:line="255" w:lineRule="atLeast"/>
        <w:outlineLvl w:val="2"/>
        <w:rPr>
          <w:rFonts w:ascii="inherit" w:eastAsia="Times New Roman" w:hAnsi="inherit" w:cs="Times New Roman"/>
          <w:color w:val="199043"/>
          <w:sz w:val="21"/>
          <w:szCs w:val="21"/>
          <w:lang w:eastAsia="ru-RU"/>
        </w:rPr>
      </w:pPr>
      <w:r w:rsidRPr="00791B1A">
        <w:rPr>
          <w:rFonts w:ascii="inherit" w:eastAsia="Times New Roman" w:hAnsi="inherit" w:cs="Times New Roman"/>
          <w:b/>
          <w:bCs/>
          <w:color w:val="199043"/>
          <w:sz w:val="21"/>
          <w:szCs w:val="21"/>
          <w:lang w:eastAsia="ru-RU"/>
        </w:rPr>
        <w:t>IV. Практическая часть урока.</w:t>
      </w:r>
    </w:p>
    <w:p w:rsid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Учащиеся получают карточки с заданиями.</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p>
    <w:tbl>
      <w:tblPr>
        <w:tblW w:w="0" w:type="auto"/>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339"/>
      </w:tblGrid>
      <w:tr w:rsidR="00791B1A" w:rsidRPr="00791B1A" w:rsidTr="00791B1A">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91B1A" w:rsidRPr="00791B1A" w:rsidRDefault="00791B1A" w:rsidP="00791B1A">
            <w:pPr>
              <w:spacing w:after="135" w:line="240" w:lineRule="auto"/>
              <w:jc w:val="center"/>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lastRenderedPageBreak/>
              <w:t>Карточка № 1.</w:t>
            </w:r>
          </w:p>
          <w:p w:rsidR="00791B1A" w:rsidRPr="00791B1A" w:rsidRDefault="00791B1A" w:rsidP="00791B1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Определите, каким из двух методов ценообразования, основанного на издержках, находится исходная цена товара.</w:t>
            </w:r>
          </w:p>
          <w:p w:rsidR="00791B1A" w:rsidRPr="00791B1A" w:rsidRDefault="00791B1A" w:rsidP="00791B1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Найдите исходную цену.</w:t>
            </w:r>
          </w:p>
          <w:p w:rsidR="00791B1A" w:rsidRPr="00791B1A" w:rsidRDefault="00791B1A" w:rsidP="00791B1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Объясните, почему вы выбрали именно этот метод.</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Производитель стульев имеет следующие издержки: переменные – 10000 руб., постоянные – 30000 руб. Ожидаемый объем реализации – 50 шт. Предположим, производитель хочет получить чистую прибыль в размере 20%.</w:t>
            </w:r>
          </w:p>
        </w:tc>
      </w:tr>
      <w:tr w:rsidR="00791B1A" w:rsidRPr="00791B1A" w:rsidTr="00791B1A">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91B1A" w:rsidRPr="00791B1A" w:rsidRDefault="00791B1A" w:rsidP="00791B1A">
            <w:pPr>
              <w:spacing w:after="0"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Карточка № 2.</w:t>
            </w:r>
          </w:p>
          <w:p w:rsidR="00791B1A" w:rsidRPr="00791B1A" w:rsidRDefault="00791B1A" w:rsidP="00791B1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Определите, каким из двух методов ценообразования, основанного на издержках, находится исходная цена товара.</w:t>
            </w:r>
          </w:p>
          <w:p w:rsidR="00791B1A" w:rsidRPr="00791B1A" w:rsidRDefault="00791B1A" w:rsidP="00791B1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Найдите исходную цену.</w:t>
            </w:r>
          </w:p>
          <w:p w:rsidR="00791B1A" w:rsidRPr="00791B1A" w:rsidRDefault="00791B1A" w:rsidP="00791B1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Объясните, почему вы выбрали именно этот метод.</w:t>
            </w:r>
          </w:p>
          <w:p w:rsidR="00791B1A" w:rsidRPr="00791B1A" w:rsidRDefault="00791B1A" w:rsidP="00791B1A">
            <w:pPr>
              <w:spacing w:after="135"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Предприниматель вложил 100 тыс. руб. в производство деревянных табуреток. Он хочет получить 30% прибыли. Ожидаемый объем реализации – 800 табуреток. Переменные издержки составляют 50 тыс. руб., постоянные – 40 тыс. руб.</w:t>
            </w:r>
          </w:p>
        </w:tc>
      </w:tr>
    </w:tbl>
    <w:p w:rsidR="00791B1A" w:rsidRPr="00791B1A" w:rsidRDefault="00791B1A" w:rsidP="00791B1A">
      <w:pPr>
        <w:spacing w:after="135" w:line="240" w:lineRule="auto"/>
        <w:rPr>
          <w:rFonts w:ascii="Times New Roman" w:eastAsia="Times New Roman" w:hAnsi="Times New Roman" w:cs="Times New Roman"/>
          <w:b/>
          <w:bCs/>
          <w:sz w:val="24"/>
          <w:szCs w:val="24"/>
          <w:lang w:eastAsia="ru-RU"/>
        </w:rPr>
      </w:pPr>
      <w:r w:rsidRPr="00791B1A">
        <w:rPr>
          <w:rFonts w:ascii="Times New Roman" w:eastAsia="Times New Roman" w:hAnsi="Times New Roman" w:cs="Times New Roman"/>
          <w:b/>
          <w:bCs/>
          <w:sz w:val="24"/>
          <w:szCs w:val="24"/>
          <w:lang w:eastAsia="ru-RU"/>
        </w:rPr>
        <w:t>Вопросы для самопроверки:</w:t>
      </w:r>
    </w:p>
    <w:p w:rsidR="00791B1A" w:rsidRPr="00791B1A" w:rsidRDefault="00791B1A" w:rsidP="00791B1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Что такое цена?</w:t>
      </w:r>
    </w:p>
    <w:p w:rsidR="00791B1A" w:rsidRPr="00791B1A" w:rsidRDefault="00791B1A" w:rsidP="00791B1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По каким критериям можно классифицировать цены?</w:t>
      </w:r>
    </w:p>
    <w:p w:rsidR="00791B1A" w:rsidRPr="00791B1A" w:rsidRDefault="00791B1A" w:rsidP="00791B1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Что такое ценообразование?</w:t>
      </w:r>
    </w:p>
    <w:p w:rsidR="00791B1A" w:rsidRPr="00791B1A" w:rsidRDefault="00791B1A" w:rsidP="00791B1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Какие методы определения цены вам известны?</w:t>
      </w:r>
    </w:p>
    <w:p w:rsidR="00791B1A" w:rsidRPr="00791B1A" w:rsidRDefault="00791B1A" w:rsidP="00791B1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91B1A">
        <w:rPr>
          <w:rFonts w:ascii="Times New Roman" w:eastAsia="Times New Roman" w:hAnsi="Times New Roman" w:cs="Times New Roman"/>
          <w:sz w:val="24"/>
          <w:szCs w:val="24"/>
          <w:lang w:eastAsia="ru-RU"/>
        </w:rPr>
        <w:t xml:space="preserve">Поясните следующее изречение Адама Сита: </w:t>
      </w:r>
      <w:proofErr w:type="gramStart"/>
      <w:r w:rsidRPr="00791B1A">
        <w:rPr>
          <w:rFonts w:ascii="Times New Roman" w:eastAsia="Times New Roman" w:hAnsi="Times New Roman" w:cs="Times New Roman"/>
          <w:sz w:val="24"/>
          <w:szCs w:val="24"/>
          <w:lang w:eastAsia="ru-RU"/>
        </w:rPr>
        <w:t>“ Почему</w:t>
      </w:r>
      <w:proofErr w:type="gramEnd"/>
      <w:r w:rsidRPr="00791B1A">
        <w:rPr>
          <w:rFonts w:ascii="Times New Roman" w:eastAsia="Times New Roman" w:hAnsi="Times New Roman" w:cs="Times New Roman"/>
          <w:sz w:val="24"/>
          <w:szCs w:val="24"/>
          <w:lang w:eastAsia="ru-RU"/>
        </w:rPr>
        <w:t xml:space="preserve"> вода, которая настолько необходима, что без неё невозможна жизнь, имеет низкую цену, в то время как у алмазов, которые совершенно не нужны, такая высокая цена?”</w:t>
      </w:r>
    </w:p>
    <w:p w:rsidR="00F77BBE" w:rsidRDefault="00F77BBE"/>
    <w:sectPr w:rsidR="00F77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4C80"/>
    <w:multiLevelType w:val="multilevel"/>
    <w:tmpl w:val="18E46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A739F"/>
    <w:multiLevelType w:val="multilevel"/>
    <w:tmpl w:val="F112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E01A1"/>
    <w:multiLevelType w:val="multilevel"/>
    <w:tmpl w:val="783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7583F"/>
    <w:multiLevelType w:val="multilevel"/>
    <w:tmpl w:val="7A4C3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070F74"/>
    <w:multiLevelType w:val="multilevel"/>
    <w:tmpl w:val="1A0E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00AA8"/>
    <w:multiLevelType w:val="multilevel"/>
    <w:tmpl w:val="0C58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9236C6"/>
    <w:multiLevelType w:val="multilevel"/>
    <w:tmpl w:val="115C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774153"/>
    <w:multiLevelType w:val="multilevel"/>
    <w:tmpl w:val="C39E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FF5DF1"/>
    <w:multiLevelType w:val="multilevel"/>
    <w:tmpl w:val="3D86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573F52"/>
    <w:multiLevelType w:val="multilevel"/>
    <w:tmpl w:val="B7EA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536EB3"/>
    <w:multiLevelType w:val="multilevel"/>
    <w:tmpl w:val="5192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2"/>
  </w:num>
  <w:num w:numId="5">
    <w:abstractNumId w:val="6"/>
  </w:num>
  <w:num w:numId="6">
    <w:abstractNumId w:val="10"/>
  </w:num>
  <w:num w:numId="7">
    <w:abstractNumId w:val="3"/>
  </w:num>
  <w:num w:numId="8">
    <w:abstractNumId w:val="1"/>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8E"/>
    <w:rsid w:val="003F038E"/>
    <w:rsid w:val="00791B1A"/>
    <w:rsid w:val="00F77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5B28C-A6A1-44C7-9EDF-DF1602A5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1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91B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B1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91B1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91B1A"/>
    <w:rPr>
      <w:color w:val="0000FF"/>
      <w:u w:val="single"/>
    </w:rPr>
  </w:style>
  <w:style w:type="character" w:styleId="a4">
    <w:name w:val="Emphasis"/>
    <w:basedOn w:val="a0"/>
    <w:uiPriority w:val="20"/>
    <w:qFormat/>
    <w:rsid w:val="00791B1A"/>
    <w:rPr>
      <w:i/>
      <w:iCs/>
    </w:rPr>
  </w:style>
  <w:style w:type="paragraph" w:styleId="a5">
    <w:name w:val="Normal (Web)"/>
    <w:basedOn w:val="a"/>
    <w:uiPriority w:val="99"/>
    <w:semiHidden/>
    <w:unhideWhenUsed/>
    <w:rsid w:val="00791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91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4014">
      <w:bodyDiv w:val="1"/>
      <w:marLeft w:val="0"/>
      <w:marRight w:val="0"/>
      <w:marTop w:val="0"/>
      <w:marBottom w:val="0"/>
      <w:divBdr>
        <w:top w:val="none" w:sz="0" w:space="0" w:color="auto"/>
        <w:left w:val="none" w:sz="0" w:space="0" w:color="auto"/>
        <w:bottom w:val="none" w:sz="0" w:space="0" w:color="auto"/>
        <w:right w:val="none" w:sz="0" w:space="0" w:color="auto"/>
      </w:divBdr>
      <w:divsChild>
        <w:div w:id="288322587">
          <w:marLeft w:val="-225"/>
          <w:marRight w:val="-225"/>
          <w:marTop w:val="0"/>
          <w:marBottom w:val="0"/>
          <w:divBdr>
            <w:top w:val="none" w:sz="0" w:space="0" w:color="auto"/>
            <w:left w:val="none" w:sz="0" w:space="0" w:color="auto"/>
            <w:bottom w:val="none" w:sz="0" w:space="0" w:color="auto"/>
            <w:right w:val="none" w:sz="0" w:space="0" w:color="auto"/>
          </w:divBdr>
        </w:div>
        <w:div w:id="1479809470">
          <w:blockQuote w:val="1"/>
          <w:marLeft w:val="0"/>
          <w:marRight w:val="0"/>
          <w:marTop w:val="0"/>
          <w:marBottom w:val="120"/>
          <w:divBdr>
            <w:top w:val="none" w:sz="0" w:space="0" w:color="auto"/>
            <w:left w:val="none" w:sz="0" w:space="0" w:color="auto"/>
            <w:bottom w:val="none" w:sz="0" w:space="0" w:color="auto"/>
            <w:right w:val="none" w:sz="0" w:space="0" w:color="auto"/>
          </w:divBdr>
        </w:div>
        <w:div w:id="800225665">
          <w:blockQuote w:val="1"/>
          <w:marLeft w:val="0"/>
          <w:marRight w:val="0"/>
          <w:marTop w:val="0"/>
          <w:marBottom w:val="120"/>
          <w:divBdr>
            <w:top w:val="none" w:sz="0" w:space="0" w:color="auto"/>
            <w:left w:val="none" w:sz="0" w:space="0" w:color="auto"/>
            <w:bottom w:val="none" w:sz="0" w:space="0" w:color="auto"/>
            <w:right w:val="none" w:sz="0" w:space="0" w:color="auto"/>
          </w:divBdr>
        </w:div>
        <w:div w:id="2106460869">
          <w:marLeft w:val="0"/>
          <w:marRight w:val="0"/>
          <w:marTop w:val="0"/>
          <w:marBottom w:val="0"/>
          <w:divBdr>
            <w:top w:val="none" w:sz="0" w:space="0" w:color="auto"/>
            <w:left w:val="none" w:sz="0" w:space="0" w:color="auto"/>
            <w:bottom w:val="none" w:sz="0" w:space="0" w:color="auto"/>
            <w:right w:val="none" w:sz="0" w:space="0" w:color="auto"/>
          </w:divBdr>
          <w:divsChild>
            <w:div w:id="373889442">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8001</Characters>
  <Application>Microsoft Office Word</Application>
  <DocSecurity>0</DocSecurity>
  <Lines>66</Lines>
  <Paragraphs>18</Paragraphs>
  <ScaleCrop>false</ScaleCrop>
  <Company>SPecialiST RePack</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2017-12-18T07:31:00Z</dcterms:created>
  <dcterms:modified xsi:type="dcterms:W3CDTF">2017-12-18T07:32:00Z</dcterms:modified>
</cp:coreProperties>
</file>