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8F" w:rsidRPr="00320F6D" w:rsidRDefault="00302A8F" w:rsidP="00302A8F">
      <w:pPr>
        <w:pStyle w:val="5"/>
        <w:pBdr>
          <w:bottom w:val="none" w:sz="0" w:space="0" w:color="auto"/>
        </w:pBdr>
        <w:shd w:val="clear" w:color="auto" w:fill="FFFFFF"/>
        <w:jc w:val="center"/>
        <w:rPr>
          <w:rFonts w:ascii="Arial Black" w:hAnsi="Arial Black"/>
          <w:b/>
          <w:color w:val="FF0000"/>
          <w:sz w:val="52"/>
          <w:szCs w:val="52"/>
          <w:lang w:eastAsia="ru-RU"/>
        </w:rPr>
      </w:pPr>
      <w:r w:rsidRPr="00320F6D">
        <w:rPr>
          <w:rFonts w:ascii="Arial Black" w:hAnsi="Arial Black"/>
          <w:b/>
          <w:color w:val="FF0000"/>
          <w:sz w:val="52"/>
          <w:szCs w:val="52"/>
          <w:lang w:eastAsia="ru-RU"/>
        </w:rPr>
        <w:t>молодежный центр «Наши истоки»</w:t>
      </w: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rPr>
          <w:rFonts w:ascii="Arial" w:hAnsi="Arial" w:cs="Aharoni"/>
          <w:b/>
          <w:bCs/>
          <w:color w:val="FF0000"/>
          <w:sz w:val="28"/>
          <w:szCs w:val="28"/>
          <w:lang w:eastAsia="ru-RU"/>
        </w:rPr>
      </w:pPr>
    </w:p>
    <w:p w:rsidR="00302A8F" w:rsidRPr="007D1916" w:rsidRDefault="00302A8F" w:rsidP="00973FC6">
      <w:pPr>
        <w:shd w:val="clear" w:color="auto" w:fill="FFFFFF"/>
        <w:spacing w:before="0"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D191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Молодежный центр «Наши истоки» был создан 5 марта 2008 года. Основным направлением Центра является создание условий для развития студенческих общественных организаций и проведение культурно-массовой, оздоровительной и методической работы, оказание информационных, образовательных услуг различным группам молодежи, организациям и учреждениям, работающим с молодежью. </w:t>
      </w: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Cs/>
          <w:i/>
          <w:sz w:val="28"/>
          <w:szCs w:val="28"/>
          <w:lang w:eastAsia="ru-RU"/>
        </w:rPr>
      </w:pPr>
    </w:p>
    <w:p w:rsidR="00302A8F" w:rsidRPr="007D1916" w:rsidRDefault="00973FC6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  <w:r w:rsidRPr="007D1916">
        <w:rPr>
          <w:noProof/>
          <w:sz w:val="28"/>
          <w:szCs w:val="28"/>
          <w:lang w:eastAsia="ru-RU"/>
        </w:rPr>
        <w:drawing>
          <wp:anchor distT="0" distB="2573" distL="114300" distR="114300" simplePos="0" relativeHeight="251659264" behindDoc="0" locked="0" layoutInCell="1" allowOverlap="1" wp14:anchorId="4AE8DFEF" wp14:editId="62E3ABF0">
            <wp:simplePos x="0" y="0"/>
            <wp:positionH relativeFrom="page">
              <wp:align>center</wp:align>
            </wp:positionH>
            <wp:positionV relativeFrom="paragraph">
              <wp:posOffset>6578</wp:posOffset>
            </wp:positionV>
            <wp:extent cx="4129405" cy="3097497"/>
            <wp:effectExtent l="0" t="0" r="4445" b="8255"/>
            <wp:wrapSquare wrapText="bothSides"/>
            <wp:docPr id="40" name="Рисунок 18" descr="C:\Users\Гость\Desktop\13-10-2017_08-38-43\IMG-201710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Гость\Desktop\13-10-2017_08-38-43\IMG-2017101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3097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Arial" w:hAnsi="Arial" w:cs="Aharoni"/>
          <w:b/>
          <w:bCs/>
          <w:color w:val="47651B"/>
          <w:sz w:val="28"/>
          <w:szCs w:val="28"/>
          <w:lang w:eastAsia="ru-RU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3FC6" w:rsidRDefault="00973FC6" w:rsidP="00973FC6">
      <w:pPr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0D50" w:rsidRDefault="00470D50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2A8F" w:rsidRPr="007D1916" w:rsidRDefault="00302A8F" w:rsidP="00302A8F">
      <w:pPr>
        <w:shd w:val="clear" w:color="auto" w:fill="FFFFFF"/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1916">
        <w:rPr>
          <w:rFonts w:ascii="Times New Roman" w:hAnsi="Times New Roman"/>
          <w:b/>
          <w:sz w:val="28"/>
          <w:szCs w:val="28"/>
        </w:rPr>
        <w:t xml:space="preserve">Молодежный центр «Наши истоки» </w:t>
      </w:r>
    </w:p>
    <w:p w:rsidR="00302A8F" w:rsidRPr="007D1916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В современном обществе большое внимание уделяется формированию и реализации государственной политики в интересах молодёжи. В связи с этим можно говорить об особом месте, которое занимают молодежные объединения среди общественных институтов, создающих условия для социализации лично</w:t>
      </w:r>
      <w:r>
        <w:rPr>
          <w:rFonts w:ascii="Times New Roman" w:hAnsi="Times New Roman"/>
          <w:sz w:val="28"/>
          <w:szCs w:val="28"/>
        </w:rPr>
        <w:t>сти</w:t>
      </w:r>
      <w:r w:rsidRPr="007D1916">
        <w:rPr>
          <w:rFonts w:ascii="Times New Roman" w:hAnsi="Times New Roman"/>
          <w:sz w:val="28"/>
          <w:szCs w:val="28"/>
        </w:rPr>
        <w:t xml:space="preserve">, развития их инициативности </w:t>
      </w:r>
      <w:r>
        <w:rPr>
          <w:rFonts w:ascii="Times New Roman" w:hAnsi="Times New Roman"/>
          <w:sz w:val="28"/>
          <w:szCs w:val="28"/>
        </w:rPr>
        <w:t>в</w:t>
      </w:r>
      <w:r w:rsidRPr="007D1916">
        <w:rPr>
          <w:rFonts w:ascii="Times New Roman" w:hAnsi="Times New Roman"/>
          <w:sz w:val="28"/>
          <w:szCs w:val="28"/>
        </w:rPr>
        <w:t xml:space="preserve"> общественном движении понятна и закономерна</w:t>
      </w:r>
      <w:r>
        <w:rPr>
          <w:rFonts w:ascii="Times New Roman" w:hAnsi="Times New Roman"/>
          <w:sz w:val="28"/>
          <w:szCs w:val="28"/>
        </w:rPr>
        <w:t>.</w:t>
      </w:r>
      <w:r w:rsidRPr="007D1916">
        <w:rPr>
          <w:rFonts w:ascii="Times New Roman" w:hAnsi="Times New Roman"/>
          <w:sz w:val="28"/>
          <w:szCs w:val="28"/>
        </w:rPr>
        <w:t xml:space="preserve"> От того, какие ценности будут сформированы у молодёжи сегодня и настолько молодые люди будут готовы к новому типу социальных отношений, зависит будущее нашей страны.</w:t>
      </w:r>
    </w:p>
    <w:p w:rsidR="00302A8F" w:rsidRPr="007D1916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 xml:space="preserve">Уже давно известно, что социализация личности молодого человека идёт успешнее </w:t>
      </w:r>
      <w:r>
        <w:rPr>
          <w:rFonts w:ascii="Times New Roman" w:hAnsi="Times New Roman"/>
          <w:sz w:val="28"/>
          <w:szCs w:val="28"/>
        </w:rPr>
        <w:t>в</w:t>
      </w:r>
      <w:r w:rsidRPr="007D1916">
        <w:rPr>
          <w:rFonts w:ascii="Times New Roman" w:hAnsi="Times New Roman"/>
          <w:sz w:val="28"/>
          <w:szCs w:val="28"/>
        </w:rPr>
        <w:t xml:space="preserve"> процессе общественной деятельности</w:t>
      </w:r>
      <w:r>
        <w:rPr>
          <w:rFonts w:ascii="Times New Roman" w:hAnsi="Times New Roman"/>
          <w:sz w:val="28"/>
          <w:szCs w:val="28"/>
        </w:rPr>
        <w:t>. Чем чаще у</w:t>
      </w:r>
      <w:r w:rsidRPr="007D191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</w:t>
      </w:r>
      <w:r w:rsidRPr="007D1916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>объединения</w:t>
      </w:r>
      <w:r w:rsidRPr="007D1916">
        <w:rPr>
          <w:rFonts w:ascii="Times New Roman" w:hAnsi="Times New Roman"/>
          <w:sz w:val="28"/>
          <w:szCs w:val="28"/>
        </w:rPr>
        <w:t xml:space="preserve"> участвуют в творческо-преобразовательной и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>значимо</w:t>
      </w:r>
      <w:r>
        <w:rPr>
          <w:rFonts w:ascii="Times New Roman" w:hAnsi="Times New Roman"/>
          <w:sz w:val="28"/>
          <w:szCs w:val="28"/>
        </w:rPr>
        <w:t xml:space="preserve">й деятельности, тем быстрее они </w:t>
      </w:r>
      <w:r w:rsidRPr="007D1916">
        <w:rPr>
          <w:rFonts w:ascii="Times New Roman" w:hAnsi="Times New Roman"/>
          <w:sz w:val="28"/>
          <w:szCs w:val="28"/>
        </w:rPr>
        <w:t>находят своё место в обществе, тем долговечнее существование самих объединений.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lastRenderedPageBreak/>
        <w:t>Молодёжные центры являются уникальным</w:t>
      </w:r>
      <w:r>
        <w:rPr>
          <w:rFonts w:ascii="Times New Roman" w:hAnsi="Times New Roman"/>
          <w:sz w:val="28"/>
          <w:szCs w:val="28"/>
        </w:rPr>
        <w:t>и</w:t>
      </w:r>
      <w:r w:rsidRPr="007D1916">
        <w:rPr>
          <w:rFonts w:ascii="Times New Roman" w:hAnsi="Times New Roman"/>
          <w:sz w:val="28"/>
          <w:szCs w:val="28"/>
        </w:rPr>
        <w:t xml:space="preserve"> общественным</w:t>
      </w:r>
      <w:r>
        <w:rPr>
          <w:rFonts w:ascii="Times New Roman" w:hAnsi="Times New Roman"/>
          <w:sz w:val="28"/>
          <w:szCs w:val="28"/>
        </w:rPr>
        <w:t>и института</w:t>
      </w:r>
      <w:r w:rsidRPr="007D191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D1916">
        <w:rPr>
          <w:rFonts w:ascii="Times New Roman" w:hAnsi="Times New Roman"/>
          <w:sz w:val="28"/>
          <w:szCs w:val="28"/>
        </w:rPr>
        <w:t>. Они предоставляют молодому человеку возможность проявить самодеятельность, творчество, приобрести опыт новых социальных отношений, новый социальный статус, способствуют обогащению мировоззрения</w:t>
      </w:r>
      <w:r>
        <w:rPr>
          <w:rFonts w:ascii="Times New Roman" w:hAnsi="Times New Roman"/>
          <w:sz w:val="28"/>
          <w:szCs w:val="28"/>
        </w:rPr>
        <w:t>,</w:t>
      </w:r>
      <w:r w:rsidRPr="007D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D1916">
        <w:rPr>
          <w:rFonts w:ascii="Times New Roman" w:hAnsi="Times New Roman"/>
          <w:sz w:val="28"/>
          <w:szCs w:val="28"/>
        </w:rPr>
        <w:t>тановлению гражданского самосознания. Пробуя себя в общем деле, студенты усваивают ролевые формы поведения, формируют и ра</w:t>
      </w:r>
      <w:r>
        <w:rPr>
          <w:rFonts w:ascii="Times New Roman" w:hAnsi="Times New Roman"/>
          <w:sz w:val="28"/>
          <w:szCs w:val="28"/>
        </w:rPr>
        <w:t>звивают деловые качества, учатся</w:t>
      </w:r>
      <w:r w:rsidRPr="007D1916">
        <w:rPr>
          <w:rFonts w:ascii="Times New Roman" w:hAnsi="Times New Roman"/>
          <w:sz w:val="28"/>
          <w:szCs w:val="28"/>
        </w:rPr>
        <w:t xml:space="preserve"> руководить и подчиняться, быть организаторами дела и исполнителями.</w:t>
      </w: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D78919E" wp14:editId="15774E51">
            <wp:simplePos x="0" y="0"/>
            <wp:positionH relativeFrom="column">
              <wp:posOffset>736980</wp:posOffset>
            </wp:positionH>
            <wp:positionV relativeFrom="paragraph">
              <wp:posOffset>176540</wp:posOffset>
            </wp:positionV>
            <wp:extent cx="3884295" cy="2914015"/>
            <wp:effectExtent l="0" t="0" r="1905" b="635"/>
            <wp:wrapTight wrapText="bothSides">
              <wp:wrapPolygon edited="0">
                <wp:start x="424" y="0"/>
                <wp:lineTo x="0" y="282"/>
                <wp:lineTo x="0" y="21322"/>
                <wp:lineTo x="424" y="21463"/>
                <wp:lineTo x="21081" y="21463"/>
                <wp:lineTo x="21505" y="21322"/>
                <wp:lineTo x="21505" y="282"/>
                <wp:lineTo x="21081" y="0"/>
                <wp:lineTo x="424" y="0"/>
              </wp:wrapPolygon>
            </wp:wrapTight>
            <wp:docPr id="43" name="Рисунок 20" descr="C:\Users\Гость\Desktop\13-10-2017_08-38-43\IMG-201710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C:\Users\Гость\Desktop\13-10-2017_08-38-43\IMG-201710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1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02A8F" w:rsidRPr="007D1916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Молодежный центр «Наши истоки»   Колледжа  народных промыслов и туризма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 xml:space="preserve">это добровольное самоуправляемое  объединение  студентов, созданное  на основе  Совета  студенческого  самоуправления,  основными  целями которого  являются:  развитие и реализация  инициатив  студенческой молодёжи, инициирование, разработка  и реализация молодёжных программ и проектов, формирование гражданской культуры,  активной  гражданской позиции студентов, содействие  развитию их социальной зрелости, самостоятельности, способности к самоорганизации и саморазвитию  и развитие  творческой активности студентов. Членами центра являются студенты колледжа. Его работа осуществляется в соответствии с утвержденным планом воспитательной работы и реализует молодёжные проекты по следующим программ: 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Волонтёрские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Патриотические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Экологические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Лидерские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Социально-оздоровительные</w:t>
      </w:r>
    </w:p>
    <w:p w:rsidR="00302A8F" w:rsidRPr="007D1916" w:rsidRDefault="00302A8F" w:rsidP="00973FC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Интеллектуально-образовательные.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lastRenderedPageBreak/>
        <w:t>В целях развития и реализации творческого потенциала и организации досуга студентов в колледже функционируют кружк</w:t>
      </w:r>
      <w:r>
        <w:rPr>
          <w:rFonts w:ascii="Times New Roman" w:hAnsi="Times New Roman"/>
          <w:sz w:val="28"/>
          <w:szCs w:val="28"/>
        </w:rPr>
        <w:t>и и клубы,</w:t>
      </w:r>
      <w:r w:rsidRPr="007D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D1916">
        <w:rPr>
          <w:rFonts w:ascii="Times New Roman" w:hAnsi="Times New Roman"/>
          <w:sz w:val="28"/>
          <w:szCs w:val="28"/>
        </w:rPr>
        <w:t>оторые представляют интересы колледжа на городских и республиканских конкурсах и фестивалях.</w:t>
      </w:r>
    </w:p>
    <w:p w:rsidR="00470D50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Несмотря на то, что Молодежный центр «Наши истоки» Колледжа народных промыслов и туризма возник недавно, работа в</w:t>
      </w:r>
      <w:r>
        <w:rPr>
          <w:rFonts w:ascii="Times New Roman" w:hAnsi="Times New Roman"/>
          <w:sz w:val="28"/>
          <w:szCs w:val="28"/>
        </w:rPr>
        <w:t xml:space="preserve"> нём кипит во всех направлениях. </w:t>
      </w:r>
      <w:r w:rsidRPr="007D1916">
        <w:rPr>
          <w:rFonts w:ascii="Times New Roman" w:hAnsi="Times New Roman"/>
          <w:sz w:val="28"/>
          <w:szCs w:val="28"/>
        </w:rPr>
        <w:t xml:space="preserve">В сентябре месяце в колледже были организованы классные часы, тематические вечера, конкурсы и мероприятия, посвящённые творчеству выдающегося дагестанского поэта </w:t>
      </w:r>
      <w:proofErr w:type="spellStart"/>
      <w:r>
        <w:rPr>
          <w:rFonts w:ascii="Times New Roman" w:hAnsi="Times New Roman"/>
          <w:sz w:val="28"/>
          <w:szCs w:val="28"/>
        </w:rPr>
        <w:t>Р.Гамзатова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D1916">
        <w:rPr>
          <w:rFonts w:ascii="Times New Roman" w:hAnsi="Times New Roman"/>
          <w:sz w:val="28"/>
          <w:szCs w:val="28"/>
        </w:rPr>
        <w:t xml:space="preserve">А также принимали участие в мероприятии посвящённому «Дню народного единства Дагестана», «Дербент-2000» и др. </w:t>
      </w: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470D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1A722D" wp14:editId="429B0256">
            <wp:extent cx="4080680" cy="3060112"/>
            <wp:effectExtent l="19050" t="0" r="15240" b="902335"/>
            <wp:docPr id="1" name="Рисунок 1" descr="C:\Users\Администратор\Desktop\2017-2018учеб год НЕ УДАЛЯТЬ!!!!\материал для сайта (фото2017)\2017 уч.год\ДЕНЬ НАРОДНОГО ЕДИНСТВА РД15.09.17\DSC0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2018учеб год НЕ УДАЛЯТЬ!!!!\материал для сайта (фото2017)\2017 уч.год\ДЕНЬ НАРОДНОГО ЕДИНСТВА РД15.09.17\DSC04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54" cy="30699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0D50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 xml:space="preserve">С целью профилактики экстремистских и террористических проявлений в молодёжной среде членами центра был организован ряд круглых столов, конференций и встреч </w:t>
      </w:r>
      <w:r>
        <w:rPr>
          <w:rFonts w:ascii="Times New Roman" w:hAnsi="Times New Roman"/>
          <w:sz w:val="28"/>
          <w:szCs w:val="28"/>
        </w:rPr>
        <w:t>с</w:t>
      </w:r>
      <w:r w:rsidRPr="007D1916">
        <w:rPr>
          <w:rFonts w:ascii="Times New Roman" w:hAnsi="Times New Roman"/>
          <w:sz w:val="28"/>
          <w:szCs w:val="28"/>
        </w:rPr>
        <w:t xml:space="preserve"> приглашением представителей религиозных и общественных объединений город</w:t>
      </w:r>
      <w:r>
        <w:rPr>
          <w:rFonts w:ascii="Times New Roman" w:hAnsi="Times New Roman"/>
          <w:sz w:val="28"/>
          <w:szCs w:val="28"/>
        </w:rPr>
        <w:t>а</w:t>
      </w:r>
      <w:r w:rsidRPr="007D1916">
        <w:rPr>
          <w:rFonts w:ascii="Times New Roman" w:hAnsi="Times New Roman"/>
          <w:sz w:val="28"/>
          <w:szCs w:val="28"/>
        </w:rPr>
        <w:t xml:space="preserve">. Например, «Терроризм не имеет национальности», «Формирование толерантных установок личности и профилактика экстремизма в российском обществе», «Ислам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D1916">
        <w:rPr>
          <w:rFonts w:ascii="Times New Roman" w:hAnsi="Times New Roman"/>
          <w:sz w:val="28"/>
          <w:szCs w:val="28"/>
        </w:rPr>
        <w:t>религия мира» «Терроризм – угроза обществу», а также защита творческих проектов студентов</w:t>
      </w:r>
      <w:r>
        <w:rPr>
          <w:rFonts w:ascii="Times New Roman" w:hAnsi="Times New Roman"/>
          <w:sz w:val="28"/>
          <w:szCs w:val="28"/>
        </w:rPr>
        <w:t>:</w:t>
      </w:r>
      <w:r w:rsidRPr="007D1916">
        <w:rPr>
          <w:rFonts w:ascii="Times New Roman" w:hAnsi="Times New Roman"/>
          <w:sz w:val="28"/>
          <w:szCs w:val="28"/>
        </w:rPr>
        <w:t xml:space="preserve"> «Противодействие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>идеологии терроризма в сети 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70D50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В плане работы Молодёжного центра и в дальнейшем продуманы мероприятия патриотического характера. Так, например</w:t>
      </w:r>
      <w:r>
        <w:rPr>
          <w:rFonts w:ascii="Times New Roman" w:hAnsi="Times New Roman"/>
          <w:sz w:val="28"/>
          <w:szCs w:val="28"/>
        </w:rPr>
        <w:t>,</w:t>
      </w:r>
      <w:r w:rsidRPr="007D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D1916">
        <w:rPr>
          <w:rFonts w:ascii="Times New Roman" w:hAnsi="Times New Roman"/>
          <w:sz w:val="28"/>
          <w:szCs w:val="28"/>
        </w:rPr>
        <w:t xml:space="preserve"> мае планируется целый цикл мероприятий, посвящённых празднику Великой победы. Это и фотовыставка «Война в фотографиях», и встречи с ветеранами В</w:t>
      </w:r>
      <w:r>
        <w:rPr>
          <w:rFonts w:ascii="Times New Roman" w:hAnsi="Times New Roman"/>
          <w:sz w:val="28"/>
          <w:szCs w:val="28"/>
        </w:rPr>
        <w:t>ОВ</w:t>
      </w:r>
      <w:r w:rsidRPr="007D1916">
        <w:rPr>
          <w:rFonts w:ascii="Times New Roman" w:hAnsi="Times New Roman"/>
          <w:sz w:val="28"/>
          <w:szCs w:val="28"/>
        </w:rPr>
        <w:t>, и оказание им волонтёрской помощи, участие в городском параде</w:t>
      </w:r>
      <w:r>
        <w:rPr>
          <w:rFonts w:ascii="Times New Roman" w:hAnsi="Times New Roman"/>
          <w:sz w:val="28"/>
          <w:szCs w:val="28"/>
        </w:rPr>
        <w:t>,</w:t>
      </w:r>
      <w:r w:rsidRPr="007D1916">
        <w:rPr>
          <w:rFonts w:ascii="Times New Roman" w:hAnsi="Times New Roman"/>
          <w:sz w:val="28"/>
          <w:szCs w:val="28"/>
        </w:rPr>
        <w:t xml:space="preserve"> в </w:t>
      </w:r>
      <w:r w:rsidRPr="007D1916">
        <w:rPr>
          <w:rFonts w:ascii="Times New Roman" w:hAnsi="Times New Roman"/>
          <w:sz w:val="28"/>
          <w:szCs w:val="28"/>
        </w:rPr>
        <w:lastRenderedPageBreak/>
        <w:t>благоустройстве мемориалов, памятников, воинских захоронений. Всю эту работу планируют организовать волонтерский и культурно-организационный секторы Молодежного центра.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>В последние годы, когда большое значение уделяется возрождению национальных традиций, воспитанию патриотизма среди молодёжи, все больший интерес вызывает история родного края, обычаи и традиции народов, населяющих нашу родину, поэтому особое внимание Молодёжн</w:t>
      </w:r>
      <w:r>
        <w:rPr>
          <w:rFonts w:ascii="Times New Roman" w:hAnsi="Times New Roman"/>
          <w:sz w:val="28"/>
          <w:szCs w:val="28"/>
        </w:rPr>
        <w:t>ый</w:t>
      </w:r>
      <w:r w:rsidRPr="007D1916">
        <w:rPr>
          <w:rFonts w:ascii="Times New Roman" w:hAnsi="Times New Roman"/>
          <w:sz w:val="28"/>
          <w:szCs w:val="28"/>
        </w:rPr>
        <w:t xml:space="preserve"> центр решил обратить на возрождение и развитие традиционной художественной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191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7D1916">
        <w:rPr>
          <w:rFonts w:ascii="Times New Roman" w:hAnsi="Times New Roman"/>
          <w:sz w:val="28"/>
          <w:szCs w:val="28"/>
        </w:rPr>
        <w:t xml:space="preserve"> 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>культурного самосознания. С этой целью в октябре была проведена огромнейшая работа по сбору экспонатов и организации выставки «Культура и быть народов Дагестана». Члены Молодёжного центра совместно с Советом колледжа собрали богатейший материал</w:t>
      </w:r>
      <w:r>
        <w:rPr>
          <w:rFonts w:ascii="Times New Roman" w:hAnsi="Times New Roman"/>
          <w:sz w:val="28"/>
          <w:szCs w:val="28"/>
        </w:rPr>
        <w:t>.</w:t>
      </w:r>
      <w:r w:rsidRPr="007D1916">
        <w:rPr>
          <w:rFonts w:ascii="Times New Roman" w:hAnsi="Times New Roman"/>
          <w:sz w:val="28"/>
          <w:szCs w:val="28"/>
        </w:rPr>
        <w:t xml:space="preserve"> Одновременно была организована и выставка «Национальная кухня». Благодаря которой были найдены старинные рецепты приготовления национальных блюд. </w:t>
      </w:r>
    </w:p>
    <w:p w:rsidR="00470D50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Завершилась эта работа грандиозным мероприятием «В дружбе народов единств</w:t>
      </w:r>
      <w:r>
        <w:rPr>
          <w:rFonts w:ascii="Times New Roman" w:hAnsi="Times New Roman"/>
          <w:sz w:val="28"/>
          <w:szCs w:val="28"/>
        </w:rPr>
        <w:t>о</w:t>
      </w:r>
      <w:r w:rsidRPr="007D1916">
        <w:rPr>
          <w:rFonts w:ascii="Times New Roman" w:hAnsi="Times New Roman"/>
          <w:sz w:val="28"/>
          <w:szCs w:val="28"/>
        </w:rPr>
        <w:t xml:space="preserve"> России!»</w:t>
      </w:r>
    </w:p>
    <w:p w:rsidR="00470D50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Большое внимание уделяется Молодёжным центром поддержанию дисциплины и порядка в колледже. Еженедельно дежурная группа трудового сектора совместно с сектором безопасности колледжа проводит рейды по выявлению опоздавши</w:t>
      </w:r>
      <w:r>
        <w:rPr>
          <w:rFonts w:ascii="Times New Roman" w:hAnsi="Times New Roman"/>
          <w:sz w:val="28"/>
          <w:szCs w:val="28"/>
        </w:rPr>
        <w:t>х</w:t>
      </w:r>
      <w:r w:rsidRPr="007D1916">
        <w:rPr>
          <w:rFonts w:ascii="Times New Roman" w:hAnsi="Times New Roman"/>
          <w:sz w:val="28"/>
          <w:szCs w:val="28"/>
        </w:rPr>
        <w:t>, прогульщиков, нарушителей дисциплины в учебном корпусе, столовой и во дворе колледжа.  Нарушители были приглашены на заседание Совета Молодежного центра. В результате проводимой работы снизился процент пропусков по не</w:t>
      </w:r>
      <w:r>
        <w:rPr>
          <w:rFonts w:ascii="Times New Roman" w:hAnsi="Times New Roman"/>
          <w:sz w:val="28"/>
          <w:szCs w:val="28"/>
        </w:rPr>
        <w:t>уважительным</w:t>
      </w:r>
      <w:r w:rsidRPr="007D1916">
        <w:rPr>
          <w:rFonts w:ascii="Times New Roman" w:hAnsi="Times New Roman"/>
          <w:sz w:val="28"/>
          <w:szCs w:val="28"/>
        </w:rPr>
        <w:t xml:space="preserve"> причинам, повысилась успеваемость. Надо отметить, что работа в этом направлении не ограничивается </w:t>
      </w:r>
      <w:r>
        <w:rPr>
          <w:rFonts w:ascii="Times New Roman" w:hAnsi="Times New Roman"/>
          <w:sz w:val="28"/>
          <w:szCs w:val="28"/>
        </w:rPr>
        <w:t>этим,</w:t>
      </w:r>
      <w:r w:rsidRPr="007D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 w:rsidRPr="007D1916">
        <w:rPr>
          <w:rFonts w:ascii="Times New Roman" w:hAnsi="Times New Roman"/>
          <w:sz w:val="28"/>
          <w:szCs w:val="28"/>
        </w:rPr>
        <w:t xml:space="preserve"> основана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D1916">
        <w:rPr>
          <w:rFonts w:ascii="Times New Roman" w:hAnsi="Times New Roman"/>
          <w:sz w:val="28"/>
          <w:szCs w:val="28"/>
        </w:rPr>
        <w:t>на участии членов центра в классных часах, организации круглых столов, диспутов, на которых объясняются правила 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916">
        <w:rPr>
          <w:rFonts w:ascii="Times New Roman" w:hAnsi="Times New Roman"/>
          <w:sz w:val="28"/>
          <w:szCs w:val="28"/>
        </w:rPr>
        <w:t xml:space="preserve">Ведётся планомерная работа центра и в направлении поддержания здорового образа жизни. </w:t>
      </w: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noProof/>
          <w:sz w:val="28"/>
          <w:szCs w:val="28"/>
          <w:lang w:eastAsia="ru-RU"/>
        </w:rPr>
        <w:drawing>
          <wp:anchor distT="155967" distB="389326" distL="256076" distR="501526" simplePos="0" relativeHeight="251667456" behindDoc="1" locked="0" layoutInCell="1" allowOverlap="1" wp14:anchorId="6506FCE0" wp14:editId="5820188E">
            <wp:simplePos x="0" y="0"/>
            <wp:positionH relativeFrom="margin">
              <wp:posOffset>723123</wp:posOffset>
            </wp:positionH>
            <wp:positionV relativeFrom="paragraph">
              <wp:posOffset>197722</wp:posOffset>
            </wp:positionV>
            <wp:extent cx="3610563" cy="2708447"/>
            <wp:effectExtent l="190500" t="190500" r="200025" b="187325"/>
            <wp:wrapTight wrapText="bothSides">
              <wp:wrapPolygon edited="0">
                <wp:start x="228" y="-1519"/>
                <wp:lineTo x="-1140" y="-1215"/>
                <wp:lineTo x="-1140" y="21119"/>
                <wp:lineTo x="228" y="22942"/>
                <wp:lineTo x="21315" y="22942"/>
                <wp:lineTo x="21429" y="22638"/>
                <wp:lineTo x="22683" y="20815"/>
                <wp:lineTo x="22683" y="1215"/>
                <wp:lineTo x="21429" y="-1064"/>
                <wp:lineTo x="21315" y="-1519"/>
                <wp:lineTo x="228" y="-1519"/>
              </wp:wrapPolygon>
            </wp:wrapTight>
            <wp:docPr id="42" name="Рисунок 21" descr="C:\Users\Гость\Desktop\13-10-2017_08-38-43\IMG-201710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Гость\Desktop\13-10-2017_08-38-43\IMG-20171010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63" cy="2708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470D50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lastRenderedPageBreak/>
        <w:t xml:space="preserve">Спортивно-профилактический сектор организовал уже в сентябре спартакиаду по бегу, прыжкам в длину и другим видам единоборств среди студентов 1 курсов, в ноябре – спортивные соревнования в общежитии и принял участие в Чемпионате города по волейболу среди мужских м женских команд. А в феврале они участвуют в общегородских соревнованиях по волейболу и баскетболу. </w:t>
      </w:r>
    </w:p>
    <w:p w:rsidR="00470D50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Спортивно-профилактический сектор организует профилактическую работу, то есть проводит круглые столы по программе «Здоровый образ жизни».</w:t>
      </w:r>
    </w:p>
    <w:p w:rsidR="00470D50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98B8FB" wp14:editId="50FD68A6">
            <wp:simplePos x="0" y="0"/>
            <wp:positionH relativeFrom="column">
              <wp:posOffset>-743424</wp:posOffset>
            </wp:positionH>
            <wp:positionV relativeFrom="paragraph">
              <wp:posOffset>237840</wp:posOffset>
            </wp:positionV>
            <wp:extent cx="3262630" cy="2450465"/>
            <wp:effectExtent l="0" t="0" r="0" b="6985"/>
            <wp:wrapTight wrapText="bothSides">
              <wp:wrapPolygon edited="0">
                <wp:start x="8702" y="0"/>
                <wp:lineTo x="7441" y="336"/>
                <wp:lineTo x="3405" y="2351"/>
                <wp:lineTo x="3027" y="3190"/>
                <wp:lineTo x="1261" y="5541"/>
                <wp:lineTo x="126" y="8228"/>
                <wp:lineTo x="0" y="10411"/>
                <wp:lineTo x="0" y="11586"/>
                <wp:lineTo x="252" y="13601"/>
                <wp:lineTo x="1261" y="16288"/>
                <wp:lineTo x="3657" y="18975"/>
                <wp:lineTo x="3784" y="19479"/>
                <wp:lineTo x="8324" y="21494"/>
                <wp:lineTo x="9585" y="21494"/>
                <wp:lineTo x="11855" y="21494"/>
                <wp:lineTo x="13116" y="21494"/>
                <wp:lineTo x="17657" y="19479"/>
                <wp:lineTo x="17783" y="18975"/>
                <wp:lineTo x="20179" y="16288"/>
                <wp:lineTo x="21188" y="13601"/>
                <wp:lineTo x="21440" y="11586"/>
                <wp:lineTo x="21440" y="10243"/>
                <wp:lineTo x="21314" y="8228"/>
                <wp:lineTo x="20179" y="5541"/>
                <wp:lineTo x="18540" y="3358"/>
                <wp:lineTo x="18161" y="2351"/>
                <wp:lineTo x="14378" y="504"/>
                <wp:lineTo x="12864" y="0"/>
                <wp:lineTo x="8702" y="0"/>
              </wp:wrapPolygon>
            </wp:wrapTight>
            <wp:docPr id="149" name="Рисунок 149" descr="IMG-20171219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G-20171219-WA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450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50" w:rsidRPr="007D1916" w:rsidRDefault="00470D50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10197A2" wp14:editId="6523269F">
            <wp:simplePos x="0" y="0"/>
            <wp:positionH relativeFrom="margin">
              <wp:posOffset>2886710</wp:posOffset>
            </wp:positionH>
            <wp:positionV relativeFrom="paragraph">
              <wp:posOffset>3981</wp:posOffset>
            </wp:positionV>
            <wp:extent cx="3284220" cy="2470785"/>
            <wp:effectExtent l="95250" t="0" r="240030" b="272415"/>
            <wp:wrapTight wrapText="bothSides">
              <wp:wrapPolygon edited="0">
                <wp:start x="4636" y="1499"/>
                <wp:lineTo x="1754" y="2998"/>
                <wp:lineTo x="1754" y="4497"/>
                <wp:lineTo x="1253" y="4497"/>
                <wp:lineTo x="1253" y="7161"/>
                <wp:lineTo x="626" y="7161"/>
                <wp:lineTo x="626" y="9826"/>
                <wp:lineTo x="125" y="9826"/>
                <wp:lineTo x="125" y="12490"/>
                <wp:lineTo x="-376" y="12490"/>
                <wp:lineTo x="-626" y="20484"/>
                <wp:lineTo x="1002" y="20484"/>
                <wp:lineTo x="1002" y="23149"/>
                <wp:lineTo x="15536" y="23149"/>
                <wp:lineTo x="17415" y="23815"/>
                <wp:lineTo x="18919" y="23815"/>
                <wp:lineTo x="20046" y="23149"/>
                <wp:lineTo x="21800" y="20651"/>
                <wp:lineTo x="22176" y="17820"/>
                <wp:lineTo x="22677" y="12490"/>
                <wp:lineTo x="23053" y="7161"/>
                <wp:lineTo x="22427" y="4663"/>
                <wp:lineTo x="22552" y="4497"/>
                <wp:lineTo x="13531" y="2998"/>
                <wp:lineTo x="6014" y="1499"/>
                <wp:lineTo x="4636" y="1499"/>
              </wp:wrapPolygon>
            </wp:wrapTight>
            <wp:docPr id="150" name="Рисунок 150" descr="IMG-20171219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G-20171219-WA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70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P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0D50" w:rsidRDefault="00470D50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FC6" w:rsidRDefault="00302A8F" w:rsidP="00470D50">
      <w:pPr>
        <w:shd w:val="clear" w:color="auto" w:fill="FFFFFF"/>
        <w:tabs>
          <w:tab w:val="left" w:pos="2835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Молодёжного центра является организация досуга студентов. В активе центра систематически проводимыми является вечера отдыха, тематические линейки, мероприятия, посвящённые календарным праздникам. Этим занимается и руководит Культурно-организационный сектор центра. 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Популярными в этом году среди ребят стали встречи с поэтами, писателями и общественными деятелями Дагестан и России.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>Ввиду низко</w:t>
      </w:r>
      <w:r>
        <w:rPr>
          <w:rFonts w:ascii="Times New Roman" w:hAnsi="Times New Roman"/>
          <w:sz w:val="28"/>
          <w:szCs w:val="28"/>
        </w:rPr>
        <w:t>го</w:t>
      </w:r>
      <w:r w:rsidRPr="007D1916">
        <w:rPr>
          <w:rFonts w:ascii="Times New Roman" w:hAnsi="Times New Roman"/>
          <w:sz w:val="28"/>
          <w:szCs w:val="28"/>
        </w:rPr>
        <w:t xml:space="preserve"> уровня жизни населения приоритетным направлением в работе Молодёжного центра является оказание социальной защиты особо нуждающимся студентам, особенно сиротам. Им постоянно уделяется внимание Студенческим профсоюзом Молодежного центра.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D1916">
        <w:rPr>
          <w:rFonts w:ascii="Times New Roman" w:hAnsi="Times New Roman"/>
          <w:sz w:val="28"/>
          <w:szCs w:val="28"/>
        </w:rPr>
        <w:t xml:space="preserve">Молодежный центр «Наши истоки» Колледж народных промыслов и туризма постепенно развивается </w:t>
      </w:r>
      <w:proofErr w:type="gramStart"/>
      <w:r w:rsidRPr="007D1916">
        <w:rPr>
          <w:rFonts w:ascii="Times New Roman" w:hAnsi="Times New Roman"/>
          <w:sz w:val="28"/>
          <w:szCs w:val="28"/>
        </w:rPr>
        <w:t>и</w:t>
      </w:r>
      <w:proofErr w:type="gramEnd"/>
      <w:r w:rsidRPr="007D1916">
        <w:rPr>
          <w:rFonts w:ascii="Times New Roman" w:hAnsi="Times New Roman"/>
          <w:sz w:val="28"/>
          <w:szCs w:val="28"/>
        </w:rPr>
        <w:t xml:space="preserve"> хотя пока без недостатков в работе не обходится, но наметилась положительная тенденция к развитию у студентов самостоятельности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1916">
        <w:rPr>
          <w:rFonts w:ascii="Times New Roman" w:hAnsi="Times New Roman"/>
          <w:sz w:val="28"/>
          <w:szCs w:val="28"/>
        </w:rPr>
        <w:t>ответственности.</w:t>
      </w:r>
    </w:p>
    <w:p w:rsidR="00302A8F" w:rsidRPr="007D1916" w:rsidRDefault="00302A8F" w:rsidP="00973FC6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2A8F" w:rsidRDefault="00302A8F" w:rsidP="00302A8F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1916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302A8F" w:rsidRDefault="00302A8F" w:rsidP="00302A8F">
      <w:pPr>
        <w:shd w:val="clear" w:color="auto" w:fill="FFFFFF"/>
        <w:tabs>
          <w:tab w:val="left" w:pos="2835"/>
        </w:tabs>
        <w:spacing w:before="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1916">
        <w:rPr>
          <w:rFonts w:ascii="Times New Roman" w:hAnsi="Times New Roman"/>
          <w:b/>
          <w:sz w:val="28"/>
          <w:szCs w:val="28"/>
        </w:rPr>
        <w:t>Молодежного центра</w:t>
      </w:r>
      <w:r w:rsidRPr="007D1916">
        <w:rPr>
          <w:rFonts w:ascii="Times New Roman" w:hAnsi="Times New Roman"/>
          <w:b/>
          <w:sz w:val="28"/>
          <w:szCs w:val="28"/>
        </w:rPr>
        <w:tab/>
        <w:t>Расулова Ф.А</w:t>
      </w:r>
    </w:p>
    <w:p w:rsidR="00AC3549" w:rsidRDefault="00470D50"/>
    <w:p w:rsidR="00973FC6" w:rsidRDefault="00973FC6"/>
    <w:p w:rsidR="00973FC6" w:rsidRDefault="00973FC6"/>
    <w:sectPr w:rsidR="0097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776A"/>
    <w:multiLevelType w:val="hybridMultilevel"/>
    <w:tmpl w:val="D7AE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8F"/>
    <w:rsid w:val="00061ECA"/>
    <w:rsid w:val="00302A8F"/>
    <w:rsid w:val="003118E8"/>
    <w:rsid w:val="00470D50"/>
    <w:rsid w:val="009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41C2-3C47-4E12-898B-65F6C3B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8F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02A8F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2A8F"/>
    <w:rPr>
      <w:rFonts w:ascii="Calibri" w:eastAsia="Times New Roman" w:hAnsi="Calibri" w:cs="Times New Roman"/>
      <w:caps/>
      <w:color w:val="2E74B5"/>
      <w:spacing w:val="10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30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XTreme.ws</cp:lastModifiedBy>
  <cp:revision>2</cp:revision>
  <dcterms:created xsi:type="dcterms:W3CDTF">2018-02-03T07:27:00Z</dcterms:created>
  <dcterms:modified xsi:type="dcterms:W3CDTF">2018-02-03T07:27:00Z</dcterms:modified>
</cp:coreProperties>
</file>