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C0E" w:rsidRDefault="002E3AD2" w:rsidP="00F05B8E">
      <w:pPr>
        <w:jc w:val="center"/>
        <w:rPr>
          <w:color w:val="C0504D" w:themeColor="accent2"/>
          <w:sz w:val="24"/>
          <w:szCs w:val="24"/>
        </w:rPr>
      </w:pPr>
      <w:r>
        <w:t xml:space="preserve">                                                                                                                                                                                                                                      </w:t>
      </w:r>
      <w:r w:rsidRPr="007B363B">
        <w:rPr>
          <w:rFonts w:ascii="Times New Roman" w:hAnsi="Times New Roman" w:cs="Times New Roman"/>
          <w:color w:val="C0504D" w:themeColor="accent2"/>
          <w:sz w:val="24"/>
          <w:szCs w:val="24"/>
        </w:rPr>
        <w:t>М</w:t>
      </w:r>
      <w:r w:rsidR="00F05B8E" w:rsidRPr="007B363B">
        <w:rPr>
          <w:rFonts w:ascii="Times New Roman" w:hAnsi="Times New Roman" w:cs="Times New Roman"/>
          <w:color w:val="C0504D" w:themeColor="accent2"/>
          <w:sz w:val="24"/>
          <w:szCs w:val="24"/>
        </w:rPr>
        <w:t>ИНИСТЕРСТВО</w:t>
      </w:r>
      <w:r w:rsidR="00F05B8E" w:rsidRPr="007B363B">
        <w:rPr>
          <w:rFonts w:ascii="AR BLANCA" w:hAnsi="AR BLANCA"/>
          <w:color w:val="C0504D" w:themeColor="accent2"/>
          <w:sz w:val="24"/>
          <w:szCs w:val="24"/>
        </w:rPr>
        <w:t xml:space="preserve"> </w:t>
      </w:r>
      <w:r w:rsidR="00F05B8E" w:rsidRPr="007B363B">
        <w:rPr>
          <w:rFonts w:ascii="Times New Roman" w:hAnsi="Times New Roman" w:cs="Times New Roman"/>
          <w:color w:val="C0504D" w:themeColor="accent2"/>
          <w:sz w:val="24"/>
          <w:szCs w:val="24"/>
        </w:rPr>
        <w:t>ОБРАЗОВАНИЯ</w:t>
      </w:r>
      <w:r w:rsidR="00F05B8E" w:rsidRPr="007B363B">
        <w:rPr>
          <w:rFonts w:ascii="AR BLANCA" w:hAnsi="AR BLANCA"/>
          <w:color w:val="C0504D" w:themeColor="accent2"/>
          <w:sz w:val="24"/>
          <w:szCs w:val="24"/>
        </w:rPr>
        <w:t xml:space="preserve"> </w:t>
      </w:r>
      <w:r w:rsidR="00F05B8E" w:rsidRPr="007B363B">
        <w:rPr>
          <w:rFonts w:ascii="Times New Roman" w:hAnsi="Times New Roman" w:cs="Times New Roman"/>
          <w:color w:val="C0504D" w:themeColor="accent2"/>
          <w:sz w:val="24"/>
          <w:szCs w:val="24"/>
        </w:rPr>
        <w:t>И</w:t>
      </w:r>
      <w:r w:rsidR="00F05B8E" w:rsidRPr="007B363B">
        <w:rPr>
          <w:rFonts w:ascii="AR BLANCA" w:hAnsi="AR BLANCA"/>
          <w:color w:val="C0504D" w:themeColor="accent2"/>
          <w:sz w:val="24"/>
          <w:szCs w:val="24"/>
        </w:rPr>
        <w:t xml:space="preserve"> </w:t>
      </w:r>
      <w:r w:rsidR="00F05B8E" w:rsidRPr="007B363B">
        <w:rPr>
          <w:rFonts w:ascii="Times New Roman" w:hAnsi="Times New Roman" w:cs="Times New Roman"/>
          <w:color w:val="C0504D" w:themeColor="accent2"/>
          <w:sz w:val="24"/>
          <w:szCs w:val="24"/>
        </w:rPr>
        <w:t>НАУКИ</w:t>
      </w:r>
      <w:r w:rsidR="00F05B8E" w:rsidRPr="007B363B">
        <w:rPr>
          <w:rFonts w:ascii="AR BLANCA" w:hAnsi="AR BLANCA"/>
          <w:color w:val="C0504D" w:themeColor="accent2"/>
          <w:sz w:val="24"/>
          <w:szCs w:val="24"/>
        </w:rPr>
        <w:t xml:space="preserve"> </w:t>
      </w:r>
      <w:r w:rsidR="00F05B8E" w:rsidRPr="007B363B">
        <w:rPr>
          <w:rFonts w:ascii="Times New Roman" w:hAnsi="Times New Roman" w:cs="Times New Roman"/>
          <w:color w:val="C0504D" w:themeColor="accent2"/>
          <w:sz w:val="24"/>
          <w:szCs w:val="24"/>
        </w:rPr>
        <w:t>РД</w:t>
      </w:r>
      <w:r w:rsidR="00F05B8E" w:rsidRPr="007B363B">
        <w:rPr>
          <w:rFonts w:ascii="AR BLANCA" w:hAnsi="AR BLANCA"/>
          <w:color w:val="C0504D" w:themeColor="accent2"/>
          <w:sz w:val="24"/>
          <w:szCs w:val="24"/>
        </w:rPr>
        <w:t xml:space="preserve">  </w:t>
      </w:r>
    </w:p>
    <w:p w:rsidR="002E3AD2" w:rsidRPr="00943C0E" w:rsidRDefault="00943C0E" w:rsidP="00F05B8E">
      <w:pPr>
        <w:jc w:val="center"/>
        <w:rPr>
          <w:color w:val="E36C0A" w:themeColor="accent6" w:themeShade="BF"/>
          <w:sz w:val="28"/>
          <w:szCs w:val="28"/>
        </w:rPr>
      </w:pPr>
      <w:r w:rsidRPr="00943C0E">
        <w:rPr>
          <w:color w:val="C0504D" w:themeColor="accent2"/>
          <w:sz w:val="28"/>
          <w:szCs w:val="28"/>
        </w:rPr>
        <w:t>Колледж народных промыслов и туризма</w:t>
      </w:r>
      <w:r w:rsidR="00F05B8E" w:rsidRPr="00943C0E">
        <w:rPr>
          <w:rFonts w:ascii="AR BLANCA" w:hAnsi="AR BLANCA"/>
          <w:color w:val="C0504D" w:themeColor="accent2"/>
          <w:sz w:val="28"/>
          <w:szCs w:val="28"/>
        </w:rPr>
        <w:t xml:space="preserve"> </w:t>
      </w:r>
    </w:p>
    <w:p w:rsidR="002E3AD2" w:rsidRDefault="002E3AD2" w:rsidP="007B363B">
      <w:pPr>
        <w:rPr>
          <w:sz w:val="24"/>
          <w:szCs w:val="24"/>
        </w:rPr>
      </w:pPr>
    </w:p>
    <w:p w:rsidR="001765EB" w:rsidRPr="007B363B" w:rsidRDefault="00F05B8E" w:rsidP="00F05B8E">
      <w:pPr>
        <w:jc w:val="center"/>
        <w:rPr>
          <w:b/>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2E3AD2">
        <w:t xml:space="preserve">                                                                                                                                                                     </w:t>
      </w:r>
      <w:r w:rsidR="002E3AD2">
        <w:t xml:space="preserve">                             </w:t>
      </w:r>
      <w:r w:rsidRPr="002E3AD2">
        <w:t xml:space="preserve">     </w:t>
      </w:r>
      <w:r w:rsidRPr="007B363B">
        <w:rPr>
          <w:b/>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МЕТОДИЧЕСКАЯ РАЗРАБОТКА</w:t>
      </w:r>
    </w:p>
    <w:p w:rsidR="00F05B8E" w:rsidRPr="007B363B" w:rsidRDefault="00F05B8E" w:rsidP="00F05B8E">
      <w:pPr>
        <w:jc w:val="center"/>
        <w:rPr>
          <w:color w:val="C0504D" w:themeColor="accent2"/>
          <w:sz w:val="28"/>
          <w:szCs w:val="28"/>
        </w:rPr>
      </w:pPr>
      <w:r w:rsidRPr="007B363B">
        <w:rPr>
          <w:color w:val="C0504D" w:themeColor="accent2"/>
          <w:sz w:val="28"/>
          <w:szCs w:val="28"/>
        </w:rPr>
        <w:t>НА ТЕМУ:</w:t>
      </w:r>
    </w:p>
    <w:p w:rsidR="002E3AD2" w:rsidRPr="00CA171E" w:rsidRDefault="00F05B8E" w:rsidP="00F05B8E">
      <w:pPr>
        <w:jc w:val="center"/>
        <w:rPr>
          <w:rFonts w:ascii="Aharoni" w:hAnsi="Aharoni" w:cs="Aharoni"/>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A171E">
        <w:rPr>
          <w:rFonts w:ascii="Aharoni" w:hAnsi="Aharoni" w:cs="Aharoni"/>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CA171E">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ВЫПОЛНЕНИЕ</w:t>
      </w:r>
      <w:r w:rsidRPr="00CA171E">
        <w:rPr>
          <w:rFonts w:ascii="Aharoni" w:hAnsi="Aharoni" w:cs="Aharoni"/>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CA171E">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БАРЕЛЬЕФА</w:t>
      </w:r>
      <w:r w:rsidRPr="00CA171E">
        <w:rPr>
          <w:rFonts w:ascii="Aharoni" w:hAnsi="Aharoni" w:cs="Aharoni"/>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F05B8E" w:rsidRDefault="00F05B8E" w:rsidP="00F05B8E">
      <w:pPr>
        <w:jc w:val="center"/>
        <w:rPr>
          <w:rFonts w:cs="Aharoni"/>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A171E">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w:t>
      </w:r>
      <w:r w:rsidRPr="00CA171E">
        <w:rPr>
          <w:rFonts w:ascii="Aharoni" w:hAnsi="Aharoni" w:cs="Aharoni"/>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CA171E">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МЯГКОМ</w:t>
      </w:r>
      <w:r w:rsidRPr="00CA171E">
        <w:rPr>
          <w:rFonts w:ascii="Aharoni" w:hAnsi="Aharoni" w:cs="Aharoni"/>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CA171E">
        <w:rPr>
          <w:rFonts w:ascii="Times New Roman" w:hAnsi="Times New Roman" w:cs="Times New Roman"/>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КАМНЕ</w:t>
      </w:r>
      <w:r w:rsidRPr="00CA171E">
        <w:rPr>
          <w:rFonts w:ascii="Aharoni" w:hAnsi="Aharoni" w:cs="Aharoni"/>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CA171E" w:rsidRDefault="00CA171E" w:rsidP="00F05B8E">
      <w:pPr>
        <w:jc w:val="center"/>
        <w:rPr>
          <w:rFonts w:cs="Aharoni"/>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A171E" w:rsidRPr="00CA171E" w:rsidRDefault="00CA171E" w:rsidP="00F05B8E">
      <w:pPr>
        <w:jc w:val="center"/>
        <w:rPr>
          <w:rFonts w:cs="Aharoni"/>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05B8E" w:rsidRDefault="00CA171E" w:rsidP="00CA171E">
      <w:pPr>
        <w:jc w:val="center"/>
        <w:rPr>
          <w:sz w:val="24"/>
          <w:szCs w:val="24"/>
        </w:rPr>
      </w:pPr>
      <w:r>
        <w:rPr>
          <w:sz w:val="24"/>
          <w:szCs w:val="24"/>
        </w:rPr>
        <w:t xml:space="preserve">                                                                                                       </w:t>
      </w:r>
      <w:r w:rsidR="00F05B8E" w:rsidRPr="00CA171E">
        <w:rPr>
          <w:sz w:val="24"/>
          <w:szCs w:val="24"/>
        </w:rPr>
        <w:t xml:space="preserve">Мастер </w:t>
      </w:r>
      <w:proofErr w:type="gramStart"/>
      <w:r w:rsidR="00F05B8E" w:rsidRPr="00CA171E">
        <w:rPr>
          <w:sz w:val="24"/>
          <w:szCs w:val="24"/>
        </w:rPr>
        <w:t>п</w:t>
      </w:r>
      <w:proofErr w:type="gramEnd"/>
      <w:r w:rsidR="00F05B8E" w:rsidRPr="00CA171E">
        <w:rPr>
          <w:sz w:val="24"/>
          <w:szCs w:val="24"/>
        </w:rPr>
        <w:t xml:space="preserve">/о: </w:t>
      </w:r>
      <w:proofErr w:type="spellStart"/>
      <w:r w:rsidR="00F05B8E" w:rsidRPr="00CA171E">
        <w:rPr>
          <w:sz w:val="24"/>
          <w:szCs w:val="24"/>
        </w:rPr>
        <w:t>Летифов</w:t>
      </w:r>
      <w:proofErr w:type="spellEnd"/>
      <w:r w:rsidR="00F05B8E" w:rsidRPr="00CA171E">
        <w:rPr>
          <w:sz w:val="24"/>
          <w:szCs w:val="24"/>
        </w:rPr>
        <w:t xml:space="preserve"> Л.М.</w:t>
      </w:r>
    </w:p>
    <w:p w:rsidR="007B363B" w:rsidRDefault="007B363B" w:rsidP="00CA171E">
      <w:pPr>
        <w:jc w:val="center"/>
        <w:rPr>
          <w:sz w:val="24"/>
          <w:szCs w:val="24"/>
        </w:rPr>
      </w:pPr>
    </w:p>
    <w:p w:rsidR="007B363B" w:rsidRDefault="007B363B" w:rsidP="00CA171E">
      <w:pPr>
        <w:jc w:val="center"/>
        <w:rPr>
          <w:sz w:val="24"/>
          <w:szCs w:val="24"/>
        </w:rPr>
      </w:pPr>
    </w:p>
    <w:p w:rsidR="007B363B" w:rsidRDefault="007B363B" w:rsidP="00B809CF">
      <w:pPr>
        <w:rPr>
          <w:sz w:val="24"/>
          <w:szCs w:val="24"/>
        </w:rPr>
      </w:pPr>
    </w:p>
    <w:p w:rsidR="00B809CF" w:rsidRPr="00CA171E" w:rsidRDefault="00B809CF" w:rsidP="007B363B">
      <w:pPr>
        <w:rPr>
          <w:sz w:val="24"/>
          <w:szCs w:val="24"/>
        </w:rPr>
      </w:pPr>
    </w:p>
    <w:p w:rsidR="00F05B8E" w:rsidRPr="00B809CF" w:rsidRDefault="00F05B8E" w:rsidP="00F05B8E">
      <w:pPr>
        <w:jc w:val="center"/>
        <w:rPr>
          <w:color w:val="C0504D" w:themeColor="accent2"/>
          <w:sz w:val="28"/>
          <w:szCs w:val="28"/>
        </w:rPr>
      </w:pPr>
      <w:r w:rsidRPr="00B809CF">
        <w:rPr>
          <w:color w:val="C0504D" w:themeColor="accent2"/>
          <w:sz w:val="28"/>
          <w:szCs w:val="28"/>
        </w:rPr>
        <w:t>г. Дербент</w:t>
      </w:r>
    </w:p>
    <w:p w:rsidR="003E2EC2" w:rsidRDefault="00F05B8E" w:rsidP="003E2EC2">
      <w:pPr>
        <w:jc w:val="center"/>
        <w:rPr>
          <w:color w:val="C0504D" w:themeColor="accent2"/>
          <w:sz w:val="28"/>
          <w:szCs w:val="28"/>
        </w:rPr>
      </w:pPr>
      <w:r w:rsidRPr="00B809CF">
        <w:rPr>
          <w:color w:val="C0504D" w:themeColor="accent2"/>
          <w:sz w:val="28"/>
          <w:szCs w:val="28"/>
        </w:rPr>
        <w:t>2016г</w:t>
      </w:r>
    </w:p>
    <w:p w:rsidR="00B809CF" w:rsidRPr="00B809CF" w:rsidRDefault="00B809CF" w:rsidP="003E2EC2">
      <w:pPr>
        <w:jc w:val="center"/>
        <w:rPr>
          <w:color w:val="C0504D" w:themeColor="accent2"/>
          <w:sz w:val="28"/>
          <w:szCs w:val="28"/>
        </w:rPr>
      </w:pPr>
      <w:r w:rsidRPr="00B809CF">
        <w:rPr>
          <w:color w:val="C0504D" w:themeColor="accent2"/>
          <w:sz w:val="28"/>
          <w:szCs w:val="28"/>
        </w:rPr>
        <w:lastRenderedPageBreak/>
        <w:t>Введение</w:t>
      </w:r>
    </w:p>
    <w:p w:rsidR="003E2EC2" w:rsidRDefault="003E2EC2" w:rsidP="003E2EC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7"/>
          <w:szCs w:val="27"/>
          <w:lang w:eastAsia="ru-RU"/>
        </w:rPr>
        <w:t xml:space="preserve">      </w:t>
      </w:r>
      <w:r w:rsidRPr="003E2EC2">
        <w:rPr>
          <w:rFonts w:ascii="Times New Roman" w:eastAsia="Times New Roman" w:hAnsi="Times New Roman" w:cs="Times New Roman"/>
          <w:color w:val="000000"/>
          <w:sz w:val="28"/>
          <w:szCs w:val="28"/>
          <w:lang w:eastAsia="ru-RU"/>
        </w:rPr>
        <w:t xml:space="preserve">Художественная обработка камня — древнейший вид народного декоративного искусства. Еще в давние времена камень как очень твердый и прочный материал служил для изготовления первобытных орудий труда; из него делались ножи, топоры, наконечники для стрел и копий, украшения. </w:t>
      </w:r>
      <w:r>
        <w:rPr>
          <w:rFonts w:ascii="Times New Roman" w:eastAsia="Times New Roman" w:hAnsi="Times New Roman" w:cs="Times New Roman"/>
          <w:color w:val="000000"/>
          <w:sz w:val="28"/>
          <w:szCs w:val="28"/>
          <w:lang w:eastAsia="ru-RU"/>
        </w:rPr>
        <w:t>С камнем сравнивают все долговечное, надежное. Поэтому из ка</w:t>
      </w:r>
      <w:r w:rsidR="00557B2D">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ня создавались культовые сооружения, памятники.</w:t>
      </w:r>
    </w:p>
    <w:p w:rsidR="00E20C3C" w:rsidRDefault="00E20C3C" w:rsidP="003E2EC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759450" cy="4326182"/>
            <wp:effectExtent l="0" t="0" r="0" b="0"/>
            <wp:docPr id="1" name="Рисунок 1" descr="C:\Users\ACER\Desktop\3105201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3105201454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59450" cy="4326182"/>
                    </a:xfrm>
                    <a:prstGeom prst="rect">
                      <a:avLst/>
                    </a:prstGeom>
                    <a:noFill/>
                    <a:ln>
                      <a:noFill/>
                    </a:ln>
                  </pic:spPr>
                </pic:pic>
              </a:graphicData>
            </a:graphic>
          </wp:inline>
        </w:drawing>
      </w:r>
    </w:p>
    <w:p w:rsidR="00F80F08" w:rsidRPr="003E2EC2" w:rsidRDefault="003E2EC2" w:rsidP="00A569A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Нас интересуют </w:t>
      </w:r>
      <w:r w:rsidR="00F80F08">
        <w:rPr>
          <w:rFonts w:ascii="Times New Roman" w:eastAsia="Times New Roman" w:hAnsi="Times New Roman" w:cs="Times New Roman"/>
          <w:color w:val="000000"/>
          <w:sz w:val="28"/>
          <w:szCs w:val="28"/>
          <w:lang w:eastAsia="ru-RU"/>
        </w:rPr>
        <w:t xml:space="preserve">не камни вообще, а поделочные камни, из которых можно выполнить </w:t>
      </w:r>
      <w:proofErr w:type="spellStart"/>
      <w:r w:rsidR="00F80F08">
        <w:rPr>
          <w:rFonts w:ascii="Times New Roman" w:eastAsia="Times New Roman" w:hAnsi="Times New Roman" w:cs="Times New Roman"/>
          <w:color w:val="000000"/>
          <w:sz w:val="28"/>
          <w:szCs w:val="28"/>
          <w:lang w:eastAsia="ru-RU"/>
        </w:rPr>
        <w:t>художетвенные</w:t>
      </w:r>
      <w:proofErr w:type="spellEnd"/>
      <w:r w:rsidR="00F80F08">
        <w:rPr>
          <w:rFonts w:ascii="Times New Roman" w:eastAsia="Times New Roman" w:hAnsi="Times New Roman" w:cs="Times New Roman"/>
          <w:color w:val="000000"/>
          <w:sz w:val="28"/>
          <w:szCs w:val="28"/>
          <w:lang w:eastAsia="ru-RU"/>
        </w:rPr>
        <w:t xml:space="preserve"> изделия.</w:t>
      </w:r>
    </w:p>
    <w:p w:rsidR="003E2EC2" w:rsidRPr="00F80F08" w:rsidRDefault="00F80F08" w:rsidP="00A569A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Поделочные</w:t>
      </w:r>
      <w:r w:rsidR="003E2EC2" w:rsidRPr="003E2EC2">
        <w:rPr>
          <w:rFonts w:ascii="Times New Roman" w:eastAsia="Times New Roman" w:hAnsi="Times New Roman" w:cs="Times New Roman"/>
          <w:color w:val="000000"/>
          <w:sz w:val="28"/>
          <w:szCs w:val="28"/>
          <w:lang w:eastAsia="ru-RU"/>
        </w:rPr>
        <w:t xml:space="preserve"> ка</w:t>
      </w:r>
      <w:r>
        <w:rPr>
          <w:rFonts w:ascii="Times New Roman" w:eastAsia="Times New Roman" w:hAnsi="Times New Roman" w:cs="Times New Roman"/>
          <w:color w:val="000000"/>
          <w:sz w:val="28"/>
          <w:szCs w:val="28"/>
          <w:lang w:eastAsia="ru-RU"/>
        </w:rPr>
        <w:t xml:space="preserve">мни бывают </w:t>
      </w:r>
      <w:r w:rsidR="003E2EC2" w:rsidRPr="003E2EC2">
        <w:rPr>
          <w:rFonts w:ascii="Times New Roman" w:eastAsia="Times New Roman" w:hAnsi="Times New Roman" w:cs="Times New Roman"/>
          <w:color w:val="000000"/>
          <w:sz w:val="28"/>
          <w:szCs w:val="28"/>
          <w:lang w:eastAsia="ru-RU"/>
        </w:rPr>
        <w:t xml:space="preserve"> твердые</w:t>
      </w:r>
      <w:r>
        <w:rPr>
          <w:rFonts w:ascii="Times New Roman" w:eastAsia="Times New Roman" w:hAnsi="Times New Roman" w:cs="Times New Roman"/>
          <w:color w:val="000000"/>
          <w:sz w:val="28"/>
          <w:szCs w:val="28"/>
          <w:lang w:eastAsia="ru-RU"/>
        </w:rPr>
        <w:t xml:space="preserve">, средней твердости </w:t>
      </w:r>
      <w:r w:rsidR="003E2EC2" w:rsidRPr="003E2EC2">
        <w:rPr>
          <w:rFonts w:ascii="Times New Roman" w:eastAsia="Times New Roman" w:hAnsi="Times New Roman" w:cs="Times New Roman"/>
          <w:color w:val="000000"/>
          <w:sz w:val="28"/>
          <w:szCs w:val="28"/>
          <w:lang w:eastAsia="ru-RU"/>
        </w:rPr>
        <w:t xml:space="preserve"> и мягкие. </w:t>
      </w:r>
      <w:r>
        <w:rPr>
          <w:rFonts w:ascii="Times New Roman" w:eastAsia="Times New Roman" w:hAnsi="Times New Roman" w:cs="Times New Roman"/>
          <w:color w:val="000000"/>
          <w:sz w:val="28"/>
          <w:szCs w:val="28"/>
          <w:lang w:eastAsia="ru-RU"/>
        </w:rPr>
        <w:t>Соответственно для каждого вида камня необходим свой набор инструментов. Твердость камня принято определять по</w:t>
      </w:r>
      <w:r w:rsidRPr="003E2EC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шкале  </w:t>
      </w:r>
      <w:proofErr w:type="spellStart"/>
      <w:r>
        <w:rPr>
          <w:rFonts w:ascii="Times New Roman" w:eastAsia="Times New Roman" w:hAnsi="Times New Roman" w:cs="Times New Roman"/>
          <w:color w:val="000000"/>
          <w:sz w:val="28"/>
          <w:szCs w:val="28"/>
          <w:lang w:eastAsia="ru-RU"/>
        </w:rPr>
        <w:t>Мооса</w:t>
      </w:r>
      <w:proofErr w:type="spellEnd"/>
      <w:r>
        <w:rPr>
          <w:rFonts w:ascii="Times New Roman" w:eastAsia="Times New Roman" w:hAnsi="Times New Roman" w:cs="Times New Roman"/>
          <w:color w:val="000000"/>
          <w:sz w:val="28"/>
          <w:szCs w:val="28"/>
          <w:lang w:eastAsia="ru-RU"/>
        </w:rPr>
        <w:t xml:space="preserve"> (</w:t>
      </w:r>
      <w:r w:rsidR="003E2EC2" w:rsidRPr="003E2EC2">
        <w:rPr>
          <w:rFonts w:ascii="Times New Roman" w:eastAsia="Times New Roman" w:hAnsi="Times New Roman" w:cs="Times New Roman"/>
          <w:color w:val="000000"/>
          <w:sz w:val="28"/>
          <w:szCs w:val="28"/>
          <w:lang w:eastAsia="ru-RU"/>
        </w:rPr>
        <w:t>таблица твердости</w:t>
      </w:r>
      <w:r>
        <w:rPr>
          <w:rFonts w:ascii="Times New Roman" w:eastAsia="Times New Roman" w:hAnsi="Times New Roman" w:cs="Times New Roman"/>
          <w:color w:val="000000"/>
          <w:sz w:val="28"/>
          <w:szCs w:val="28"/>
          <w:lang w:eastAsia="ru-RU"/>
        </w:rPr>
        <w:t>)</w:t>
      </w:r>
      <w:r w:rsidR="003E2EC2" w:rsidRPr="003E2EC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где наиболее твердый </w:t>
      </w:r>
      <w:r w:rsidR="003E2EC2" w:rsidRPr="003E2EC2">
        <w:rPr>
          <w:rFonts w:ascii="Times New Roman" w:eastAsia="Times New Roman" w:hAnsi="Times New Roman" w:cs="Times New Roman"/>
          <w:color w:val="000000"/>
          <w:sz w:val="28"/>
          <w:szCs w:val="28"/>
          <w:lang w:eastAsia="ru-RU"/>
        </w:rPr>
        <w:t xml:space="preserve"> в природе камень алмаз им</w:t>
      </w:r>
      <w:r>
        <w:rPr>
          <w:rFonts w:ascii="Times New Roman" w:eastAsia="Times New Roman" w:hAnsi="Times New Roman" w:cs="Times New Roman"/>
          <w:color w:val="000000"/>
          <w:sz w:val="28"/>
          <w:szCs w:val="28"/>
          <w:lang w:eastAsia="ru-RU"/>
        </w:rPr>
        <w:t xml:space="preserve">еет твердость 10. </w:t>
      </w:r>
    </w:p>
    <w:p w:rsidR="00BC7B8D" w:rsidRDefault="00F80F08" w:rsidP="00A569A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7"/>
          <w:szCs w:val="27"/>
          <w:lang w:eastAsia="ru-RU"/>
        </w:rPr>
        <w:t xml:space="preserve">      </w:t>
      </w:r>
      <w:r w:rsidRPr="00F80F08">
        <w:rPr>
          <w:rFonts w:ascii="Times New Roman" w:eastAsia="Times New Roman" w:hAnsi="Times New Roman" w:cs="Times New Roman"/>
          <w:color w:val="000000"/>
          <w:sz w:val="28"/>
          <w:szCs w:val="28"/>
          <w:lang w:eastAsia="ru-RU"/>
        </w:rPr>
        <w:t xml:space="preserve">Начало художественной обработки мягкого камня относится к концу XIX в. Мягкий камень, хотя и уступал твердому в прочности и долговечности, но открывал перед народными мастерами гораздо более широкие возможности, поскольку техника обработки мягкого камня очень проста. Мягкий камень </w:t>
      </w:r>
      <w:r w:rsidR="00BE4A88">
        <w:rPr>
          <w:rFonts w:ascii="Times New Roman" w:eastAsia="Times New Roman" w:hAnsi="Times New Roman" w:cs="Times New Roman"/>
          <w:color w:val="000000"/>
          <w:sz w:val="28"/>
          <w:szCs w:val="28"/>
          <w:lang w:eastAsia="ru-RU"/>
        </w:rPr>
        <w:t xml:space="preserve">можно обрабатывать столярными инструментами, более доступными: при </w:t>
      </w:r>
      <w:r w:rsidRPr="00F80F08">
        <w:rPr>
          <w:rFonts w:ascii="Times New Roman" w:eastAsia="Times New Roman" w:hAnsi="Times New Roman" w:cs="Times New Roman"/>
          <w:color w:val="000000"/>
          <w:sz w:val="28"/>
          <w:szCs w:val="28"/>
          <w:lang w:eastAsia="ru-RU"/>
        </w:rPr>
        <w:t>помощи стамесок,</w:t>
      </w:r>
      <w:r w:rsidR="00BE4A88">
        <w:rPr>
          <w:rFonts w:ascii="Times New Roman" w:eastAsia="Times New Roman" w:hAnsi="Times New Roman" w:cs="Times New Roman"/>
          <w:color w:val="000000"/>
          <w:sz w:val="28"/>
          <w:szCs w:val="28"/>
          <w:lang w:eastAsia="ru-RU"/>
        </w:rPr>
        <w:t xml:space="preserve"> киянок</w:t>
      </w:r>
      <w:r w:rsidRPr="00F80F08">
        <w:rPr>
          <w:rFonts w:ascii="Times New Roman" w:eastAsia="Times New Roman" w:hAnsi="Times New Roman" w:cs="Times New Roman"/>
          <w:color w:val="000000"/>
          <w:sz w:val="28"/>
          <w:szCs w:val="28"/>
          <w:lang w:eastAsia="ru-RU"/>
        </w:rPr>
        <w:t xml:space="preserve"> и другими подобными инструментами. </w:t>
      </w:r>
    </w:p>
    <w:p w:rsidR="00F71B53" w:rsidRPr="00F80F08" w:rsidRDefault="00F71B53" w:rsidP="00A569A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80F08" w:rsidRPr="00F80F08" w:rsidRDefault="00F80F08" w:rsidP="00A569A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9A8">
        <w:rPr>
          <w:rFonts w:ascii="Times New Roman" w:eastAsia="Times New Roman" w:hAnsi="Times New Roman" w:cs="Times New Roman"/>
          <w:color w:val="000000"/>
          <w:sz w:val="28"/>
          <w:szCs w:val="28"/>
          <w:lang w:eastAsia="ru-RU"/>
        </w:rPr>
        <w:t xml:space="preserve">      </w:t>
      </w:r>
      <w:r w:rsidRPr="00F80F08">
        <w:rPr>
          <w:rFonts w:ascii="Times New Roman" w:eastAsia="Times New Roman" w:hAnsi="Times New Roman" w:cs="Times New Roman"/>
          <w:color w:val="000000"/>
          <w:sz w:val="28"/>
          <w:szCs w:val="28"/>
          <w:lang w:eastAsia="ru-RU"/>
        </w:rPr>
        <w:t xml:space="preserve">Особенно популярным у народных мастеров был селенит, «уральский самоцвет», как его называли. </w:t>
      </w:r>
    </w:p>
    <w:p w:rsidR="00F80F08" w:rsidRPr="00F80F08" w:rsidRDefault="00A569A8" w:rsidP="00A569A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9A8">
        <w:rPr>
          <w:rFonts w:ascii="Times New Roman" w:eastAsia="Times New Roman" w:hAnsi="Times New Roman" w:cs="Times New Roman"/>
          <w:color w:val="000000"/>
          <w:sz w:val="28"/>
          <w:szCs w:val="28"/>
          <w:lang w:eastAsia="ru-RU"/>
        </w:rPr>
        <w:t xml:space="preserve">      Художественные промыслы по камнерезному искусству организовывались в начале ХХ века. Как то: </w:t>
      </w:r>
      <w:r w:rsidR="00F80F08" w:rsidRPr="00F80F08">
        <w:rPr>
          <w:rFonts w:ascii="Times New Roman" w:eastAsia="Times New Roman" w:hAnsi="Times New Roman" w:cs="Times New Roman"/>
          <w:color w:val="000000"/>
          <w:sz w:val="28"/>
          <w:szCs w:val="28"/>
          <w:lang w:eastAsia="ru-RU"/>
        </w:rPr>
        <w:t xml:space="preserve"> камнерезные артели на Урале: в 1922 г.</w:t>
      </w:r>
      <w:proofErr w:type="gramStart"/>
      <w:r w:rsidR="00F80F08" w:rsidRPr="00F80F08">
        <w:rPr>
          <w:rFonts w:ascii="Times New Roman" w:eastAsia="Times New Roman" w:hAnsi="Times New Roman" w:cs="Times New Roman"/>
          <w:color w:val="000000"/>
          <w:sz w:val="28"/>
          <w:szCs w:val="28"/>
          <w:lang w:eastAsia="ru-RU"/>
        </w:rPr>
        <w:t>—в</w:t>
      </w:r>
      <w:proofErr w:type="gramEnd"/>
      <w:r w:rsidR="00F80F08" w:rsidRPr="00F80F08">
        <w:rPr>
          <w:rFonts w:ascii="Times New Roman" w:eastAsia="Times New Roman" w:hAnsi="Times New Roman" w:cs="Times New Roman"/>
          <w:color w:val="000000"/>
          <w:sz w:val="28"/>
          <w:szCs w:val="28"/>
          <w:lang w:eastAsia="ru-RU"/>
        </w:rPr>
        <w:t xml:space="preserve"> с. Павлово, в 1923 г— в </w:t>
      </w:r>
      <w:proofErr w:type="spellStart"/>
      <w:r w:rsidR="00F80F08" w:rsidRPr="00F80F08">
        <w:rPr>
          <w:rFonts w:ascii="Times New Roman" w:eastAsia="Times New Roman" w:hAnsi="Times New Roman" w:cs="Times New Roman"/>
          <w:color w:val="000000"/>
          <w:sz w:val="28"/>
          <w:szCs w:val="28"/>
          <w:lang w:eastAsia="ru-RU"/>
        </w:rPr>
        <w:t>Мраморском</w:t>
      </w:r>
      <w:proofErr w:type="spellEnd"/>
      <w:r w:rsidR="00F80F08" w:rsidRPr="00F80F08">
        <w:rPr>
          <w:rFonts w:ascii="Times New Roman" w:eastAsia="Times New Roman" w:hAnsi="Times New Roman" w:cs="Times New Roman"/>
          <w:color w:val="000000"/>
          <w:sz w:val="28"/>
          <w:szCs w:val="28"/>
          <w:lang w:eastAsia="ru-RU"/>
        </w:rPr>
        <w:t xml:space="preserve">, в 1929 г. — в с. Красный </w:t>
      </w:r>
      <w:proofErr w:type="spellStart"/>
      <w:r w:rsidR="00F80F08" w:rsidRPr="00F80F08">
        <w:rPr>
          <w:rFonts w:ascii="Times New Roman" w:eastAsia="Times New Roman" w:hAnsi="Times New Roman" w:cs="Times New Roman"/>
          <w:color w:val="000000"/>
          <w:sz w:val="28"/>
          <w:szCs w:val="28"/>
          <w:lang w:eastAsia="ru-RU"/>
        </w:rPr>
        <w:t>Ясыл</w:t>
      </w:r>
      <w:proofErr w:type="spellEnd"/>
      <w:r w:rsidR="00F80F08" w:rsidRPr="00F80F08">
        <w:rPr>
          <w:rFonts w:ascii="Times New Roman" w:eastAsia="Times New Roman" w:hAnsi="Times New Roman" w:cs="Times New Roman"/>
          <w:color w:val="000000"/>
          <w:sz w:val="28"/>
          <w:szCs w:val="28"/>
          <w:lang w:eastAsia="ru-RU"/>
        </w:rPr>
        <w:t>. Уральские предприятия выпускают изделия из мягкого камня местных месторождений — лоточки, пепельницы, светильники, декоративную скульптуру малых форм, преимущественно анималистическую.</w:t>
      </w:r>
    </w:p>
    <w:p w:rsidR="00A569A8" w:rsidRDefault="00A569A8" w:rsidP="00A569A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Дагестане камнерезное искусство было развито </w:t>
      </w:r>
      <w:proofErr w:type="gramStart"/>
      <w:r>
        <w:rPr>
          <w:rFonts w:ascii="Times New Roman" w:eastAsia="Times New Roman" w:hAnsi="Times New Roman" w:cs="Times New Roman"/>
          <w:color w:val="000000"/>
          <w:sz w:val="28"/>
          <w:szCs w:val="28"/>
          <w:lang w:eastAsia="ru-RU"/>
        </w:rPr>
        <w:t>в</w:t>
      </w:r>
      <w:proofErr w:type="gramEnd"/>
      <w:r>
        <w:rPr>
          <w:rFonts w:ascii="Times New Roman" w:eastAsia="Times New Roman" w:hAnsi="Times New Roman" w:cs="Times New Roman"/>
          <w:color w:val="000000"/>
          <w:sz w:val="28"/>
          <w:szCs w:val="28"/>
          <w:lang w:eastAsia="ru-RU"/>
        </w:rPr>
        <w:t xml:space="preserve"> с. </w:t>
      </w:r>
      <w:proofErr w:type="spellStart"/>
      <w:r>
        <w:rPr>
          <w:rFonts w:ascii="Times New Roman" w:eastAsia="Times New Roman" w:hAnsi="Times New Roman" w:cs="Times New Roman"/>
          <w:color w:val="000000"/>
          <w:sz w:val="28"/>
          <w:szCs w:val="28"/>
          <w:lang w:eastAsia="ru-RU"/>
        </w:rPr>
        <w:t>Кубачи</w:t>
      </w:r>
      <w:proofErr w:type="spellEnd"/>
      <w:r>
        <w:rPr>
          <w:rFonts w:ascii="Times New Roman" w:eastAsia="Times New Roman" w:hAnsi="Times New Roman" w:cs="Times New Roman"/>
          <w:color w:val="000000"/>
          <w:sz w:val="28"/>
          <w:szCs w:val="28"/>
          <w:lang w:eastAsia="ru-RU"/>
        </w:rPr>
        <w:t xml:space="preserve"> и в</w:t>
      </w:r>
    </w:p>
    <w:p w:rsidR="003E2EC2" w:rsidRDefault="00A569A8" w:rsidP="00A569A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г. </w:t>
      </w:r>
      <w:proofErr w:type="gramStart"/>
      <w:r>
        <w:rPr>
          <w:rFonts w:ascii="Times New Roman" w:eastAsia="Times New Roman" w:hAnsi="Times New Roman" w:cs="Times New Roman"/>
          <w:color w:val="000000"/>
          <w:sz w:val="28"/>
          <w:szCs w:val="28"/>
          <w:lang w:eastAsia="ru-RU"/>
        </w:rPr>
        <w:t>Дербенте</w:t>
      </w:r>
      <w:proofErr w:type="gramEnd"/>
      <w:r>
        <w:rPr>
          <w:rFonts w:ascii="Times New Roman" w:eastAsia="Times New Roman" w:hAnsi="Times New Roman" w:cs="Times New Roman"/>
          <w:color w:val="000000"/>
          <w:sz w:val="28"/>
          <w:szCs w:val="28"/>
          <w:lang w:eastAsia="ru-RU"/>
        </w:rPr>
        <w:t>., но со временем техника резьбы была утеряна. Чтобы возродить былое величие этого вида искусства, нужно начать с азов.</w:t>
      </w:r>
    </w:p>
    <w:p w:rsidR="00F71B53" w:rsidRDefault="00F71B53" w:rsidP="00A569A8">
      <w:pPr>
        <w:spacing w:after="0" w:line="240" w:lineRule="auto"/>
        <w:jc w:val="both"/>
        <w:rPr>
          <w:rFonts w:ascii="Times New Roman" w:eastAsia="Times New Roman" w:hAnsi="Times New Roman" w:cs="Times New Roman"/>
          <w:color w:val="000000"/>
          <w:sz w:val="28"/>
          <w:szCs w:val="28"/>
          <w:lang w:eastAsia="ru-RU"/>
        </w:rPr>
      </w:pPr>
    </w:p>
    <w:p w:rsidR="00F71B53" w:rsidRPr="00A569A8" w:rsidRDefault="00F71B53" w:rsidP="00A569A8">
      <w:pPr>
        <w:spacing w:after="0" w:line="240" w:lineRule="auto"/>
        <w:jc w:val="both"/>
        <w:rPr>
          <w:sz w:val="28"/>
          <w:szCs w:val="28"/>
        </w:rPr>
      </w:pPr>
    </w:p>
    <w:p w:rsidR="003E2EC2" w:rsidRDefault="00BC7B8D" w:rsidP="00A569A8">
      <w:pPr>
        <w:jc w:val="both"/>
        <w:rPr>
          <w:sz w:val="28"/>
          <w:szCs w:val="28"/>
        </w:rPr>
      </w:pPr>
      <w:r>
        <w:rPr>
          <w:noProof/>
          <w:sz w:val="28"/>
          <w:szCs w:val="28"/>
          <w:lang w:eastAsia="ru-RU"/>
        </w:rPr>
        <w:drawing>
          <wp:inline distT="0" distB="0" distL="0" distR="0">
            <wp:extent cx="5759450" cy="4326182"/>
            <wp:effectExtent l="0" t="0" r="0" b="0"/>
            <wp:docPr id="2" name="Рисунок 2" descr="C:\Users\ACER\Desktop\2810201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281020110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4326182"/>
                    </a:xfrm>
                    <a:prstGeom prst="rect">
                      <a:avLst/>
                    </a:prstGeom>
                    <a:noFill/>
                    <a:ln>
                      <a:noFill/>
                    </a:ln>
                  </pic:spPr>
                </pic:pic>
              </a:graphicData>
            </a:graphic>
          </wp:inline>
        </w:drawing>
      </w:r>
    </w:p>
    <w:p w:rsidR="00B809CF" w:rsidRDefault="00B809CF" w:rsidP="00A569A8">
      <w:pPr>
        <w:jc w:val="both"/>
        <w:rPr>
          <w:sz w:val="28"/>
          <w:szCs w:val="28"/>
        </w:rPr>
      </w:pPr>
    </w:p>
    <w:p w:rsidR="00B809CF" w:rsidRDefault="00B809CF" w:rsidP="00A569A8">
      <w:pPr>
        <w:jc w:val="both"/>
        <w:rPr>
          <w:sz w:val="28"/>
          <w:szCs w:val="28"/>
        </w:rPr>
      </w:pPr>
    </w:p>
    <w:p w:rsidR="00BC7B8D" w:rsidRDefault="00BC7B8D" w:rsidP="00A569A8">
      <w:pPr>
        <w:jc w:val="both"/>
        <w:rPr>
          <w:sz w:val="28"/>
          <w:szCs w:val="28"/>
        </w:rPr>
      </w:pPr>
    </w:p>
    <w:p w:rsidR="00F71B53" w:rsidRDefault="00F71B53" w:rsidP="00A569A8">
      <w:pPr>
        <w:jc w:val="both"/>
        <w:rPr>
          <w:sz w:val="28"/>
          <w:szCs w:val="28"/>
        </w:rPr>
      </w:pPr>
      <w:bookmarkStart w:id="0" w:name="_GoBack"/>
      <w:bookmarkEnd w:id="0"/>
    </w:p>
    <w:p w:rsidR="005102A8" w:rsidRPr="005102A8" w:rsidRDefault="005102A8" w:rsidP="005102A8">
      <w:pPr>
        <w:jc w:val="center"/>
        <w:rPr>
          <w:rFonts w:ascii="Times New Roman" w:hAnsi="Times New Roman" w:cs="Times New Roman"/>
          <w:color w:val="C0504D" w:themeColor="accent2"/>
          <w:sz w:val="28"/>
          <w:szCs w:val="28"/>
        </w:rPr>
      </w:pPr>
      <w:r w:rsidRPr="005102A8">
        <w:rPr>
          <w:rFonts w:ascii="Times New Roman" w:hAnsi="Times New Roman" w:cs="Times New Roman"/>
          <w:color w:val="C0504D" w:themeColor="accent2"/>
          <w:sz w:val="28"/>
          <w:szCs w:val="28"/>
        </w:rPr>
        <w:t>Подготовительный этап</w:t>
      </w:r>
    </w:p>
    <w:p w:rsidR="006A0F27" w:rsidRDefault="006A0F27" w:rsidP="006A0F27">
      <w:pPr>
        <w:rPr>
          <w:rFonts w:ascii="Times New Roman" w:hAnsi="Times New Roman" w:cs="Times New Roman"/>
          <w:sz w:val="28"/>
          <w:szCs w:val="28"/>
        </w:rPr>
      </w:pPr>
      <w:r w:rsidRPr="006A0F27">
        <w:rPr>
          <w:rFonts w:ascii="Times New Roman" w:hAnsi="Times New Roman" w:cs="Times New Roman"/>
          <w:sz w:val="28"/>
          <w:szCs w:val="28"/>
        </w:rPr>
        <w:t xml:space="preserve">      Выберем для создания рельефа рисунок схватки двух орлов</w:t>
      </w:r>
      <w:r>
        <w:rPr>
          <w:rFonts w:ascii="Times New Roman" w:hAnsi="Times New Roman" w:cs="Times New Roman"/>
          <w:sz w:val="28"/>
          <w:szCs w:val="28"/>
        </w:rPr>
        <w:t xml:space="preserve">. Если нет достаточного умения в рисовании, найдите данный рисунок в книге, в интернете, в любом доступном формате и перерисуйте его, используя клетки или другой способ копирования. В данном случае я нашел рисунок в </w:t>
      </w:r>
      <w:r w:rsidR="00BE4A88">
        <w:rPr>
          <w:rFonts w:ascii="Times New Roman" w:hAnsi="Times New Roman" w:cs="Times New Roman"/>
          <w:sz w:val="28"/>
          <w:szCs w:val="28"/>
        </w:rPr>
        <w:t xml:space="preserve">детской </w:t>
      </w:r>
      <w:r>
        <w:rPr>
          <w:rFonts w:ascii="Times New Roman" w:hAnsi="Times New Roman" w:cs="Times New Roman"/>
          <w:sz w:val="28"/>
          <w:szCs w:val="28"/>
        </w:rPr>
        <w:t>книге</w:t>
      </w:r>
      <w:r w:rsidR="00BE4A88">
        <w:rPr>
          <w:rFonts w:ascii="Times New Roman" w:hAnsi="Times New Roman" w:cs="Times New Roman"/>
          <w:sz w:val="28"/>
          <w:szCs w:val="28"/>
        </w:rPr>
        <w:t xml:space="preserve"> о животных</w:t>
      </w:r>
      <w:r>
        <w:rPr>
          <w:rFonts w:ascii="Times New Roman" w:hAnsi="Times New Roman" w:cs="Times New Roman"/>
          <w:sz w:val="28"/>
          <w:szCs w:val="28"/>
        </w:rPr>
        <w:t xml:space="preserve">. </w:t>
      </w:r>
    </w:p>
    <w:p w:rsidR="006A0F27" w:rsidRDefault="006A0F27" w:rsidP="006A0F27">
      <w:pPr>
        <w:rPr>
          <w:rFonts w:ascii="Times New Roman" w:hAnsi="Times New Roman" w:cs="Times New Roman"/>
          <w:sz w:val="28"/>
          <w:szCs w:val="28"/>
        </w:rPr>
      </w:pPr>
      <w:r>
        <w:rPr>
          <w:rFonts w:ascii="Times New Roman" w:hAnsi="Times New Roman" w:cs="Times New Roman"/>
          <w:sz w:val="28"/>
          <w:szCs w:val="28"/>
        </w:rPr>
        <w:t xml:space="preserve">      Подготавливаем каменную плиту размерами примерно 16 на 36 см и шириной  6см.</w:t>
      </w:r>
      <w:r w:rsidR="00BE4A88">
        <w:rPr>
          <w:rFonts w:ascii="Times New Roman" w:hAnsi="Times New Roman" w:cs="Times New Roman"/>
          <w:sz w:val="28"/>
          <w:szCs w:val="28"/>
        </w:rPr>
        <w:t xml:space="preserve"> И</w:t>
      </w:r>
      <w:r>
        <w:rPr>
          <w:rFonts w:ascii="Times New Roman" w:hAnsi="Times New Roman" w:cs="Times New Roman"/>
          <w:sz w:val="28"/>
          <w:szCs w:val="28"/>
        </w:rPr>
        <w:t xml:space="preserve">спользуется камень мягкой породы: селенит, тальковый камень, чаще всего используют гипсовый камень ангидрит. Его можно найти в мастерских </w:t>
      </w:r>
      <w:r w:rsidR="00F3392D">
        <w:rPr>
          <w:rFonts w:ascii="Times New Roman" w:hAnsi="Times New Roman" w:cs="Times New Roman"/>
          <w:sz w:val="28"/>
          <w:szCs w:val="28"/>
        </w:rPr>
        <w:t xml:space="preserve">города </w:t>
      </w:r>
      <w:r>
        <w:rPr>
          <w:rFonts w:ascii="Times New Roman" w:hAnsi="Times New Roman" w:cs="Times New Roman"/>
          <w:sz w:val="28"/>
          <w:szCs w:val="28"/>
        </w:rPr>
        <w:t>по изготовлению памятников</w:t>
      </w:r>
      <w:r w:rsidR="00F3392D">
        <w:rPr>
          <w:rFonts w:ascii="Times New Roman" w:hAnsi="Times New Roman" w:cs="Times New Roman"/>
          <w:sz w:val="28"/>
          <w:szCs w:val="28"/>
        </w:rPr>
        <w:t xml:space="preserve">. </w:t>
      </w:r>
      <w:r w:rsidR="00BB7568">
        <w:rPr>
          <w:rFonts w:ascii="Times New Roman" w:hAnsi="Times New Roman" w:cs="Times New Roman"/>
          <w:sz w:val="28"/>
          <w:szCs w:val="28"/>
        </w:rPr>
        <w:t xml:space="preserve">Так называемые «отходы производства» – вот что мы должны поискать в мастерской. </w:t>
      </w:r>
      <w:r w:rsidR="00AA3B2B">
        <w:rPr>
          <w:rFonts w:ascii="Times New Roman" w:hAnsi="Times New Roman" w:cs="Times New Roman"/>
          <w:sz w:val="28"/>
          <w:szCs w:val="28"/>
        </w:rPr>
        <w:t>Габариты камня должны быть больше, чем задуманный нами рельеф, желательно без включений, без сколов и трещин. Иногда прослеживается неоднородность структуры камня – такое не подойдет.</w:t>
      </w:r>
      <w:r w:rsidR="00BE4A88">
        <w:rPr>
          <w:rFonts w:ascii="Times New Roman" w:hAnsi="Times New Roman" w:cs="Times New Roman"/>
          <w:sz w:val="28"/>
          <w:szCs w:val="28"/>
        </w:rPr>
        <w:t xml:space="preserve"> </w:t>
      </w:r>
      <w:r w:rsidR="00F3392D">
        <w:rPr>
          <w:rFonts w:ascii="Times New Roman" w:hAnsi="Times New Roman" w:cs="Times New Roman"/>
          <w:sz w:val="28"/>
          <w:szCs w:val="28"/>
        </w:rPr>
        <w:t>Нужный вам размер из добытого куска ангидрита пилится на циркулярной пиле по камню, затем шлифуется и просушивается.</w:t>
      </w:r>
    </w:p>
    <w:p w:rsidR="00F3392D" w:rsidRDefault="006A0F27" w:rsidP="006A0F27">
      <w:pPr>
        <w:rPr>
          <w:rFonts w:ascii="Times New Roman" w:hAnsi="Times New Roman" w:cs="Times New Roman"/>
          <w:sz w:val="28"/>
          <w:szCs w:val="28"/>
        </w:rPr>
      </w:pPr>
      <w:r>
        <w:rPr>
          <w:rFonts w:ascii="Times New Roman" w:hAnsi="Times New Roman" w:cs="Times New Roman"/>
          <w:sz w:val="28"/>
          <w:szCs w:val="28"/>
        </w:rPr>
        <w:t xml:space="preserve">      Рисунок должен быть в натуральную величину каменной плиты.</w:t>
      </w:r>
      <w:r w:rsidR="00F3392D">
        <w:rPr>
          <w:rFonts w:ascii="Times New Roman" w:hAnsi="Times New Roman" w:cs="Times New Roman"/>
          <w:sz w:val="28"/>
          <w:szCs w:val="28"/>
        </w:rPr>
        <w:t xml:space="preserve"> Переносится рисунок  так. Способ 1: на бумаге все контуры накалывают иглой. Лист бумаги с маленькими дырочками закрепляют на каменную плиту. Берут ватку, слегка смоченную в бытовом</w:t>
      </w:r>
      <w:r w:rsidR="00BE4A88">
        <w:rPr>
          <w:rFonts w:ascii="Times New Roman" w:hAnsi="Times New Roman" w:cs="Times New Roman"/>
          <w:sz w:val="28"/>
          <w:szCs w:val="28"/>
        </w:rPr>
        <w:t>, и</w:t>
      </w:r>
      <w:r w:rsidR="00F3392D">
        <w:rPr>
          <w:rFonts w:ascii="Times New Roman" w:hAnsi="Times New Roman" w:cs="Times New Roman"/>
          <w:sz w:val="28"/>
          <w:szCs w:val="28"/>
        </w:rPr>
        <w:t>ли подсолнечном масле, и проводят его по черной (красящей) стороне к</w:t>
      </w:r>
      <w:r w:rsidR="00BE4A88">
        <w:rPr>
          <w:rFonts w:ascii="Times New Roman" w:hAnsi="Times New Roman" w:cs="Times New Roman"/>
          <w:sz w:val="28"/>
          <w:szCs w:val="28"/>
        </w:rPr>
        <w:t>о</w:t>
      </w:r>
      <w:r w:rsidR="00F3392D">
        <w:rPr>
          <w:rFonts w:ascii="Times New Roman" w:hAnsi="Times New Roman" w:cs="Times New Roman"/>
          <w:sz w:val="28"/>
          <w:szCs w:val="28"/>
        </w:rPr>
        <w:t>пирки. Ватка станет блестяще-черной. Зачерненной ваткой несколько раз с нажимом протирают по бумаге с проколами. Темная маслянистая краска, пройдя че</w:t>
      </w:r>
      <w:r w:rsidR="00BE4A88">
        <w:rPr>
          <w:rFonts w:ascii="Times New Roman" w:hAnsi="Times New Roman" w:cs="Times New Roman"/>
          <w:sz w:val="28"/>
          <w:szCs w:val="28"/>
        </w:rPr>
        <w:t>рез отверстия, пунктирными линия</w:t>
      </w:r>
      <w:r w:rsidR="00F3392D">
        <w:rPr>
          <w:rFonts w:ascii="Times New Roman" w:hAnsi="Times New Roman" w:cs="Times New Roman"/>
          <w:sz w:val="28"/>
          <w:szCs w:val="28"/>
        </w:rPr>
        <w:t>ми отметит контуры рисунка на плите.</w:t>
      </w:r>
    </w:p>
    <w:p w:rsidR="00404E7C" w:rsidRDefault="00F3392D" w:rsidP="006A0F27">
      <w:pPr>
        <w:rPr>
          <w:rFonts w:ascii="Times New Roman" w:hAnsi="Times New Roman" w:cs="Times New Roman"/>
          <w:sz w:val="28"/>
          <w:szCs w:val="28"/>
        </w:rPr>
      </w:pPr>
      <w:r>
        <w:rPr>
          <w:rFonts w:ascii="Times New Roman" w:hAnsi="Times New Roman" w:cs="Times New Roman"/>
          <w:sz w:val="28"/>
          <w:szCs w:val="28"/>
        </w:rPr>
        <w:t xml:space="preserve">      Этот способ удобен, когда учителю нужно</w:t>
      </w:r>
      <w:r w:rsidR="00BE4A88">
        <w:rPr>
          <w:rFonts w:ascii="Times New Roman" w:hAnsi="Times New Roman" w:cs="Times New Roman"/>
          <w:sz w:val="28"/>
          <w:szCs w:val="28"/>
        </w:rPr>
        <w:t xml:space="preserve"> </w:t>
      </w:r>
      <w:r>
        <w:rPr>
          <w:rFonts w:ascii="Times New Roman" w:hAnsi="Times New Roman" w:cs="Times New Roman"/>
          <w:sz w:val="28"/>
          <w:szCs w:val="28"/>
        </w:rPr>
        <w:t>подготовить много одинаковых рисунков для большей группы учащихся.</w:t>
      </w:r>
      <w:r w:rsidR="00BE4A88">
        <w:rPr>
          <w:rFonts w:ascii="Times New Roman" w:hAnsi="Times New Roman" w:cs="Times New Roman"/>
          <w:sz w:val="28"/>
          <w:szCs w:val="28"/>
        </w:rPr>
        <w:t xml:space="preserve"> С</w:t>
      </w:r>
      <w:r w:rsidR="00404E7C">
        <w:rPr>
          <w:rFonts w:ascii="Times New Roman" w:hAnsi="Times New Roman" w:cs="Times New Roman"/>
          <w:sz w:val="28"/>
          <w:szCs w:val="28"/>
        </w:rPr>
        <w:t>делав контурный рисунок задуманной композиции, он может подложить под нее до десятка тонких листов бумаги и иглой на мягкой основе переколоть рисунок на все листы. С этих листов учащиеся быстро перенесут рисунок на основу  указанным выше способом.</w:t>
      </w:r>
    </w:p>
    <w:p w:rsidR="00404E7C" w:rsidRDefault="00404E7C" w:rsidP="006A0F27">
      <w:pPr>
        <w:rPr>
          <w:rFonts w:ascii="Times New Roman" w:hAnsi="Times New Roman" w:cs="Times New Roman"/>
          <w:sz w:val="28"/>
          <w:szCs w:val="28"/>
        </w:rPr>
      </w:pPr>
      <w:r>
        <w:rPr>
          <w:rFonts w:ascii="Times New Roman" w:hAnsi="Times New Roman" w:cs="Times New Roman"/>
          <w:sz w:val="28"/>
          <w:szCs w:val="28"/>
        </w:rPr>
        <w:t xml:space="preserve">      Способ 2: </w:t>
      </w:r>
      <w:r w:rsidR="00F3392D">
        <w:rPr>
          <w:rFonts w:ascii="Times New Roman" w:hAnsi="Times New Roman" w:cs="Times New Roman"/>
          <w:sz w:val="28"/>
          <w:szCs w:val="28"/>
        </w:rPr>
        <w:t>через копирку</w:t>
      </w:r>
      <w:r>
        <w:rPr>
          <w:rFonts w:ascii="Times New Roman" w:hAnsi="Times New Roman" w:cs="Times New Roman"/>
          <w:sz w:val="28"/>
          <w:szCs w:val="28"/>
        </w:rPr>
        <w:t xml:space="preserve">. </w:t>
      </w:r>
    </w:p>
    <w:p w:rsidR="006A0F27" w:rsidRDefault="00404E7C" w:rsidP="006A0F27">
      <w:pPr>
        <w:rPr>
          <w:rFonts w:ascii="Times New Roman" w:hAnsi="Times New Roman" w:cs="Times New Roman"/>
          <w:sz w:val="28"/>
          <w:szCs w:val="28"/>
        </w:rPr>
      </w:pPr>
      <w:r>
        <w:rPr>
          <w:rFonts w:ascii="Times New Roman" w:hAnsi="Times New Roman" w:cs="Times New Roman"/>
          <w:sz w:val="28"/>
          <w:szCs w:val="28"/>
        </w:rPr>
        <w:t xml:space="preserve">      Я буду переводить  данный рисунок</w:t>
      </w:r>
      <w:r w:rsidR="00BE4A88">
        <w:rPr>
          <w:rFonts w:ascii="Times New Roman" w:hAnsi="Times New Roman" w:cs="Times New Roman"/>
          <w:sz w:val="28"/>
          <w:szCs w:val="28"/>
        </w:rPr>
        <w:t xml:space="preserve"> (эскиз)</w:t>
      </w:r>
      <w:r>
        <w:rPr>
          <w:rFonts w:ascii="Times New Roman" w:hAnsi="Times New Roman" w:cs="Times New Roman"/>
          <w:sz w:val="28"/>
          <w:szCs w:val="28"/>
        </w:rPr>
        <w:t xml:space="preserve">  вторым  способом.</w:t>
      </w:r>
      <w:r w:rsidR="00BE4A88">
        <w:rPr>
          <w:rFonts w:ascii="Times New Roman" w:hAnsi="Times New Roman" w:cs="Times New Roman"/>
          <w:sz w:val="28"/>
          <w:szCs w:val="28"/>
        </w:rPr>
        <w:t xml:space="preserve"> </w:t>
      </w:r>
      <w:r>
        <w:rPr>
          <w:rFonts w:ascii="Times New Roman" w:hAnsi="Times New Roman" w:cs="Times New Roman"/>
          <w:sz w:val="28"/>
          <w:szCs w:val="28"/>
        </w:rPr>
        <w:t>В этом случае я использую рисунок после перевода его на камень как основу для выполнения данной работы на глине.</w:t>
      </w:r>
      <w:r w:rsidR="00BE4A88">
        <w:rPr>
          <w:rFonts w:ascii="Times New Roman" w:hAnsi="Times New Roman" w:cs="Times New Roman"/>
          <w:sz w:val="28"/>
          <w:szCs w:val="28"/>
        </w:rPr>
        <w:t xml:space="preserve"> Выполняю дубликат эскиза</w:t>
      </w:r>
      <w:r w:rsidR="00557679">
        <w:rPr>
          <w:rFonts w:ascii="Times New Roman" w:hAnsi="Times New Roman" w:cs="Times New Roman"/>
          <w:sz w:val="28"/>
          <w:szCs w:val="28"/>
        </w:rPr>
        <w:t>.</w:t>
      </w:r>
    </w:p>
    <w:p w:rsidR="00BC7B8D" w:rsidRDefault="00404E7C" w:rsidP="006A0F27">
      <w:pPr>
        <w:rPr>
          <w:rFonts w:ascii="Times New Roman" w:hAnsi="Times New Roman" w:cs="Times New Roman"/>
          <w:sz w:val="28"/>
          <w:szCs w:val="28"/>
        </w:rPr>
      </w:pPr>
      <w:r>
        <w:rPr>
          <w:rFonts w:ascii="Times New Roman" w:hAnsi="Times New Roman" w:cs="Times New Roman"/>
          <w:sz w:val="28"/>
          <w:szCs w:val="28"/>
        </w:rPr>
        <w:t xml:space="preserve">      Небольшими кусочками глины обкладываю контуры изображений (двух</w:t>
      </w:r>
      <w:r w:rsidR="005102A8">
        <w:rPr>
          <w:rFonts w:ascii="Times New Roman" w:hAnsi="Times New Roman" w:cs="Times New Roman"/>
          <w:sz w:val="28"/>
          <w:szCs w:val="28"/>
        </w:rPr>
        <w:t xml:space="preserve"> </w:t>
      </w:r>
      <w:r>
        <w:rPr>
          <w:rFonts w:ascii="Times New Roman" w:hAnsi="Times New Roman" w:cs="Times New Roman"/>
          <w:sz w:val="28"/>
          <w:szCs w:val="28"/>
        </w:rPr>
        <w:t>орлов)</w:t>
      </w:r>
      <w:r w:rsidR="00557679">
        <w:rPr>
          <w:rFonts w:ascii="Times New Roman" w:hAnsi="Times New Roman" w:cs="Times New Roman"/>
          <w:sz w:val="28"/>
          <w:szCs w:val="28"/>
        </w:rPr>
        <w:t xml:space="preserve"> на рисунке</w:t>
      </w:r>
      <w:r>
        <w:rPr>
          <w:rFonts w:ascii="Times New Roman" w:hAnsi="Times New Roman" w:cs="Times New Roman"/>
          <w:sz w:val="28"/>
          <w:szCs w:val="28"/>
        </w:rPr>
        <w:t xml:space="preserve">. Постепенно наращиваю слои для передачи объема птиц. Так как глина очень податливый материал, то данная процедура проходит очень легко. Если же для лепки взять пластилин обыкновенный, то его следует хорошо помять до податливости. </w:t>
      </w:r>
      <w:proofErr w:type="spellStart"/>
      <w:r>
        <w:rPr>
          <w:rFonts w:ascii="Times New Roman" w:hAnsi="Times New Roman" w:cs="Times New Roman"/>
          <w:sz w:val="28"/>
          <w:szCs w:val="28"/>
        </w:rPr>
        <w:t>Помятуя</w:t>
      </w:r>
      <w:proofErr w:type="spellEnd"/>
      <w:r>
        <w:rPr>
          <w:rFonts w:ascii="Times New Roman" w:hAnsi="Times New Roman" w:cs="Times New Roman"/>
          <w:sz w:val="28"/>
          <w:szCs w:val="28"/>
        </w:rPr>
        <w:t xml:space="preserve"> то,</w:t>
      </w:r>
      <w:r w:rsidR="00557679">
        <w:rPr>
          <w:rFonts w:ascii="Times New Roman" w:hAnsi="Times New Roman" w:cs="Times New Roman"/>
          <w:sz w:val="28"/>
          <w:szCs w:val="28"/>
        </w:rPr>
        <w:t xml:space="preserve"> </w:t>
      </w:r>
      <w:r>
        <w:rPr>
          <w:rFonts w:ascii="Times New Roman" w:hAnsi="Times New Roman" w:cs="Times New Roman"/>
          <w:sz w:val="28"/>
          <w:szCs w:val="28"/>
        </w:rPr>
        <w:t>что пластичность пластилина очень зависит от температуры, не следует его хранить в холодном или прохладном месте, если вскоре вы будете с ним работать.</w:t>
      </w:r>
      <w:r w:rsidR="002A15C2">
        <w:rPr>
          <w:rFonts w:ascii="Times New Roman" w:hAnsi="Times New Roman" w:cs="Times New Roman"/>
          <w:sz w:val="28"/>
          <w:szCs w:val="28"/>
        </w:rPr>
        <w:t xml:space="preserve"> После разминания его следует сразу же использовать, а не разминать впрок, потому что пластилин тут же снова  затвердеет. </w:t>
      </w:r>
    </w:p>
    <w:p w:rsidR="00BC7B8D" w:rsidRDefault="002A15C2" w:rsidP="006A0F27">
      <w:pPr>
        <w:rPr>
          <w:rFonts w:ascii="Times New Roman" w:hAnsi="Times New Roman" w:cs="Times New Roman"/>
          <w:sz w:val="28"/>
          <w:szCs w:val="28"/>
        </w:rPr>
      </w:pPr>
      <w:r>
        <w:rPr>
          <w:rFonts w:ascii="Times New Roman" w:hAnsi="Times New Roman" w:cs="Times New Roman"/>
          <w:sz w:val="28"/>
          <w:szCs w:val="28"/>
        </w:rPr>
        <w:t xml:space="preserve">      Основной инструмент для лепки - руки. Более мелкие детали, выемки выполняются специальным инструментом – стеком. Он изготавливается из металла, дерева или пластмассы. После завершения работы глину необходимо  подержать для подсушки, но не сушить. Иначе произойдет неконтролируемая усадка. Если работа большая и нельзя справиться за один сеанс, то лучше после каждого этапа работы накрывать изделие влажной тряпкой и сверху полиэтиленовой пленкой.</w:t>
      </w:r>
    </w:p>
    <w:p w:rsidR="002A15C2" w:rsidRDefault="002A15C2" w:rsidP="006A0F27">
      <w:pPr>
        <w:rPr>
          <w:rFonts w:ascii="Times New Roman" w:hAnsi="Times New Roman" w:cs="Times New Roman"/>
          <w:sz w:val="28"/>
          <w:szCs w:val="28"/>
        </w:rPr>
      </w:pPr>
      <w:r>
        <w:rPr>
          <w:rFonts w:ascii="Times New Roman" w:hAnsi="Times New Roman" w:cs="Times New Roman"/>
          <w:sz w:val="28"/>
          <w:szCs w:val="28"/>
        </w:rPr>
        <w:t xml:space="preserve">      Лепка </w:t>
      </w:r>
      <w:r w:rsidR="00557679">
        <w:rPr>
          <w:rFonts w:ascii="Times New Roman" w:hAnsi="Times New Roman" w:cs="Times New Roman"/>
          <w:sz w:val="28"/>
          <w:szCs w:val="28"/>
        </w:rPr>
        <w:t>работы в</w:t>
      </w:r>
      <w:r>
        <w:rPr>
          <w:rFonts w:ascii="Times New Roman" w:hAnsi="Times New Roman" w:cs="Times New Roman"/>
          <w:sz w:val="28"/>
          <w:szCs w:val="28"/>
        </w:rPr>
        <w:t xml:space="preserve"> глине </w:t>
      </w:r>
      <w:proofErr w:type="gramStart"/>
      <w:r w:rsidR="00557679">
        <w:rPr>
          <w:rFonts w:ascii="Times New Roman" w:hAnsi="Times New Roman" w:cs="Times New Roman"/>
          <w:sz w:val="28"/>
          <w:szCs w:val="28"/>
        </w:rPr>
        <w:t xml:space="preserve">( </w:t>
      </w:r>
      <w:proofErr w:type="gramEnd"/>
      <w:r w:rsidR="00557679">
        <w:rPr>
          <w:rFonts w:ascii="Times New Roman" w:hAnsi="Times New Roman" w:cs="Times New Roman"/>
          <w:sz w:val="28"/>
          <w:szCs w:val="28"/>
        </w:rPr>
        <w:t xml:space="preserve">пластилине) </w:t>
      </w:r>
      <w:r>
        <w:rPr>
          <w:rFonts w:ascii="Times New Roman" w:hAnsi="Times New Roman" w:cs="Times New Roman"/>
          <w:sz w:val="28"/>
          <w:szCs w:val="28"/>
        </w:rPr>
        <w:t>в данном случае рассматривается как подготовительный этап к созданию рельефа на камне. На камне нельзя нарастить рельеф, если только не использовать клей или другие методы</w:t>
      </w:r>
      <w:r w:rsidR="005102A8">
        <w:rPr>
          <w:rFonts w:ascii="Times New Roman" w:hAnsi="Times New Roman" w:cs="Times New Roman"/>
          <w:sz w:val="28"/>
          <w:szCs w:val="28"/>
        </w:rPr>
        <w:t xml:space="preserve">. А с помощью глины или пластилина мы можем увидеть и подкорректировать наше будущее изделие. Изделие </w:t>
      </w:r>
      <w:proofErr w:type="gramStart"/>
      <w:r w:rsidR="005102A8">
        <w:rPr>
          <w:rFonts w:ascii="Times New Roman" w:hAnsi="Times New Roman" w:cs="Times New Roman"/>
          <w:sz w:val="28"/>
          <w:szCs w:val="28"/>
        </w:rPr>
        <w:t>более наглядней</w:t>
      </w:r>
      <w:proofErr w:type="gramEnd"/>
      <w:r w:rsidR="005102A8">
        <w:rPr>
          <w:rFonts w:ascii="Times New Roman" w:hAnsi="Times New Roman" w:cs="Times New Roman"/>
          <w:sz w:val="28"/>
          <w:szCs w:val="28"/>
        </w:rPr>
        <w:t xml:space="preserve">  нельзя придумать. В процессе лепки легко анализировать, каким путем достигнуть того или иного эффекта.</w:t>
      </w:r>
    </w:p>
    <w:p w:rsidR="005102A8" w:rsidRDefault="005102A8" w:rsidP="005102A8">
      <w:pPr>
        <w:jc w:val="center"/>
        <w:rPr>
          <w:rFonts w:ascii="Times New Roman" w:hAnsi="Times New Roman" w:cs="Times New Roman"/>
          <w:color w:val="C0504D" w:themeColor="accent2"/>
          <w:sz w:val="28"/>
          <w:szCs w:val="28"/>
        </w:rPr>
      </w:pPr>
      <w:r w:rsidRPr="005102A8">
        <w:rPr>
          <w:rFonts w:ascii="Times New Roman" w:hAnsi="Times New Roman" w:cs="Times New Roman"/>
          <w:color w:val="C0504D" w:themeColor="accent2"/>
          <w:sz w:val="28"/>
          <w:szCs w:val="28"/>
        </w:rPr>
        <w:t>Выполнение резного изделия в барельефе</w:t>
      </w:r>
    </w:p>
    <w:p w:rsidR="005102A8" w:rsidRDefault="00BB7568" w:rsidP="005102A8">
      <w:pPr>
        <w:jc w:val="both"/>
        <w:rPr>
          <w:rFonts w:ascii="Times New Roman" w:hAnsi="Times New Roman" w:cs="Times New Roman"/>
          <w:sz w:val="28"/>
          <w:szCs w:val="28"/>
        </w:rPr>
      </w:pPr>
      <w:r>
        <w:rPr>
          <w:rFonts w:ascii="Times New Roman" w:hAnsi="Times New Roman" w:cs="Times New Roman"/>
          <w:sz w:val="28"/>
          <w:szCs w:val="28"/>
        </w:rPr>
        <w:t xml:space="preserve">      </w:t>
      </w:r>
      <w:r w:rsidR="005102A8" w:rsidRPr="005102A8">
        <w:rPr>
          <w:rFonts w:ascii="Times New Roman" w:hAnsi="Times New Roman" w:cs="Times New Roman"/>
          <w:sz w:val="28"/>
          <w:szCs w:val="28"/>
        </w:rPr>
        <w:t>После того как п</w:t>
      </w:r>
      <w:r>
        <w:rPr>
          <w:rFonts w:ascii="Times New Roman" w:hAnsi="Times New Roman" w:cs="Times New Roman"/>
          <w:sz w:val="28"/>
          <w:szCs w:val="28"/>
        </w:rPr>
        <w:t>еревели рисунок, ну</w:t>
      </w:r>
      <w:r w:rsidR="005102A8" w:rsidRPr="005102A8">
        <w:rPr>
          <w:rFonts w:ascii="Times New Roman" w:hAnsi="Times New Roman" w:cs="Times New Roman"/>
          <w:sz w:val="28"/>
          <w:szCs w:val="28"/>
        </w:rPr>
        <w:t>жно</w:t>
      </w:r>
      <w:r w:rsidR="005102A8">
        <w:rPr>
          <w:rFonts w:ascii="Times New Roman" w:hAnsi="Times New Roman" w:cs="Times New Roman"/>
          <w:sz w:val="28"/>
          <w:szCs w:val="28"/>
        </w:rPr>
        <w:t xml:space="preserve"> </w:t>
      </w:r>
      <w:r w:rsidR="005102A8" w:rsidRPr="005102A8">
        <w:rPr>
          <w:rFonts w:ascii="Times New Roman" w:hAnsi="Times New Roman" w:cs="Times New Roman"/>
          <w:sz w:val="28"/>
          <w:szCs w:val="28"/>
        </w:rPr>
        <w:t>его тщательно обвести, процарапать шилом или обратной стороной ножа-косяка</w:t>
      </w:r>
      <w:r w:rsidR="005102A8">
        <w:rPr>
          <w:rFonts w:ascii="Times New Roman" w:hAnsi="Times New Roman" w:cs="Times New Roman"/>
          <w:sz w:val="28"/>
          <w:szCs w:val="28"/>
        </w:rPr>
        <w:t xml:space="preserve"> </w:t>
      </w:r>
      <w:r>
        <w:rPr>
          <w:rFonts w:ascii="Times New Roman" w:hAnsi="Times New Roman" w:cs="Times New Roman"/>
          <w:sz w:val="28"/>
          <w:szCs w:val="28"/>
        </w:rPr>
        <w:t xml:space="preserve">пройтись </w:t>
      </w:r>
      <w:r w:rsidR="005102A8">
        <w:rPr>
          <w:rFonts w:ascii="Times New Roman" w:hAnsi="Times New Roman" w:cs="Times New Roman"/>
          <w:sz w:val="28"/>
          <w:szCs w:val="28"/>
        </w:rPr>
        <w:t xml:space="preserve">по контуру. Стамеской средней толщины или тем же ножом-косяком (сапожный нож) проводят </w:t>
      </w:r>
      <w:r w:rsidR="00F02E63">
        <w:rPr>
          <w:rFonts w:ascii="Times New Roman" w:hAnsi="Times New Roman" w:cs="Times New Roman"/>
          <w:sz w:val="28"/>
          <w:szCs w:val="28"/>
        </w:rPr>
        <w:t>обрезку</w:t>
      </w:r>
      <w:r>
        <w:rPr>
          <w:rFonts w:ascii="Times New Roman" w:hAnsi="Times New Roman" w:cs="Times New Roman"/>
          <w:sz w:val="28"/>
          <w:szCs w:val="28"/>
        </w:rPr>
        <w:t xml:space="preserve">, углубление фона. Далее - выборка фона уже стамесками с широким полотном. Временами используют </w:t>
      </w:r>
      <w:proofErr w:type="gramStart"/>
      <w:r>
        <w:rPr>
          <w:rFonts w:ascii="Times New Roman" w:hAnsi="Times New Roman" w:cs="Times New Roman"/>
          <w:sz w:val="28"/>
          <w:szCs w:val="28"/>
        </w:rPr>
        <w:t>грубую</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наждачку</w:t>
      </w:r>
      <w:proofErr w:type="spellEnd"/>
      <w:r>
        <w:rPr>
          <w:rFonts w:ascii="Times New Roman" w:hAnsi="Times New Roman" w:cs="Times New Roman"/>
          <w:sz w:val="28"/>
          <w:szCs w:val="28"/>
        </w:rPr>
        <w:t xml:space="preserve"> для удаления каменного слоя. Дальнейшая работа сводится к тому, что нужно следить за эскизом и </w:t>
      </w:r>
      <w:proofErr w:type="spellStart"/>
      <w:r>
        <w:rPr>
          <w:rFonts w:ascii="Times New Roman" w:hAnsi="Times New Roman" w:cs="Times New Roman"/>
          <w:sz w:val="28"/>
          <w:szCs w:val="28"/>
        </w:rPr>
        <w:t>деталировать</w:t>
      </w:r>
      <w:proofErr w:type="spellEnd"/>
      <w:r>
        <w:rPr>
          <w:rFonts w:ascii="Times New Roman" w:hAnsi="Times New Roman" w:cs="Times New Roman"/>
          <w:sz w:val="28"/>
          <w:szCs w:val="28"/>
        </w:rPr>
        <w:t xml:space="preserve"> изделие. </w:t>
      </w:r>
      <w:r w:rsidR="00E77BF5">
        <w:rPr>
          <w:rFonts w:ascii="Times New Roman" w:hAnsi="Times New Roman" w:cs="Times New Roman"/>
          <w:sz w:val="28"/>
          <w:szCs w:val="28"/>
        </w:rPr>
        <w:t>Работать, в основном используя стамеску</w:t>
      </w:r>
      <w:r w:rsidR="00557679">
        <w:rPr>
          <w:rFonts w:ascii="Times New Roman" w:hAnsi="Times New Roman" w:cs="Times New Roman"/>
          <w:sz w:val="28"/>
          <w:szCs w:val="28"/>
        </w:rPr>
        <w:t>, нож-косяк или резцы по дереву - штихели</w:t>
      </w:r>
      <w:r w:rsidR="00E77BF5">
        <w:rPr>
          <w:rFonts w:ascii="Times New Roman" w:hAnsi="Times New Roman" w:cs="Times New Roman"/>
          <w:sz w:val="28"/>
          <w:szCs w:val="28"/>
        </w:rPr>
        <w:t xml:space="preserve">. В твердых местах использовать киянку в паре со стамеской. Работу </w:t>
      </w:r>
      <w:r>
        <w:rPr>
          <w:rFonts w:ascii="Times New Roman" w:hAnsi="Times New Roman" w:cs="Times New Roman"/>
          <w:sz w:val="28"/>
          <w:szCs w:val="28"/>
        </w:rPr>
        <w:t>необходимо выполнять очень осторожно, потому что восстановить испорченное место практически невозможно. Если вдруг отколется какой-нибудь кусочек с камня не по вашей задумке, нужно попробовать склеить это место эпоксидной смолой.</w:t>
      </w:r>
      <w:r w:rsidR="00AA3B2B">
        <w:rPr>
          <w:rFonts w:ascii="Times New Roman" w:hAnsi="Times New Roman" w:cs="Times New Roman"/>
          <w:sz w:val="28"/>
          <w:szCs w:val="28"/>
        </w:rPr>
        <w:t xml:space="preserve"> </w:t>
      </w:r>
    </w:p>
    <w:p w:rsidR="00AA3B2B" w:rsidRDefault="00AA3B2B" w:rsidP="005102A8">
      <w:pPr>
        <w:jc w:val="both"/>
        <w:rPr>
          <w:rFonts w:ascii="Times New Roman" w:hAnsi="Times New Roman" w:cs="Times New Roman"/>
          <w:sz w:val="28"/>
          <w:szCs w:val="28"/>
        </w:rPr>
      </w:pPr>
      <w:r>
        <w:rPr>
          <w:rFonts w:ascii="Times New Roman" w:hAnsi="Times New Roman" w:cs="Times New Roman"/>
          <w:sz w:val="28"/>
          <w:szCs w:val="28"/>
        </w:rPr>
        <w:t xml:space="preserve">     Работа по созданию барельефа  проходит с постоянной сверкой с эскизом, с рельефом, уже выполненным из пластилина (глины).</w:t>
      </w:r>
    </w:p>
    <w:p w:rsidR="00AA3B2B" w:rsidRDefault="00AA3B2B" w:rsidP="005102A8">
      <w:pPr>
        <w:jc w:val="both"/>
        <w:rPr>
          <w:rFonts w:ascii="Times New Roman" w:hAnsi="Times New Roman" w:cs="Times New Roman"/>
          <w:sz w:val="28"/>
          <w:szCs w:val="28"/>
        </w:rPr>
      </w:pPr>
      <w:r>
        <w:rPr>
          <w:rFonts w:ascii="Times New Roman" w:hAnsi="Times New Roman" w:cs="Times New Roman"/>
          <w:sz w:val="28"/>
          <w:szCs w:val="28"/>
        </w:rPr>
        <w:t xml:space="preserve">     Камень мягкой породы достаточно хрупкий, пачкающийся, поэтому человек дол</w:t>
      </w:r>
      <w:r w:rsidR="009E6FD1">
        <w:rPr>
          <w:rFonts w:ascii="Times New Roman" w:hAnsi="Times New Roman" w:cs="Times New Roman"/>
          <w:sz w:val="28"/>
          <w:szCs w:val="28"/>
        </w:rPr>
        <w:t>жен быть вооружен халатом или фа</w:t>
      </w:r>
      <w:r>
        <w:rPr>
          <w:rFonts w:ascii="Times New Roman" w:hAnsi="Times New Roman" w:cs="Times New Roman"/>
          <w:sz w:val="28"/>
          <w:szCs w:val="28"/>
        </w:rPr>
        <w:t xml:space="preserve">ртуком, дышать через респиратор </w:t>
      </w:r>
      <w:r w:rsidR="00557679">
        <w:rPr>
          <w:rFonts w:ascii="Times New Roman" w:hAnsi="Times New Roman" w:cs="Times New Roman"/>
          <w:sz w:val="28"/>
          <w:szCs w:val="28"/>
        </w:rPr>
        <w:t xml:space="preserve"> </w:t>
      </w:r>
      <w:r>
        <w:rPr>
          <w:rFonts w:ascii="Times New Roman" w:hAnsi="Times New Roman" w:cs="Times New Roman"/>
          <w:sz w:val="28"/>
          <w:szCs w:val="28"/>
        </w:rPr>
        <w:t xml:space="preserve">или повязку. Во </w:t>
      </w:r>
      <w:proofErr w:type="spellStart"/>
      <w:r w:rsidR="006D6BC8">
        <w:rPr>
          <w:rFonts w:ascii="Times New Roman" w:hAnsi="Times New Roman" w:cs="Times New Roman"/>
          <w:sz w:val="28"/>
          <w:szCs w:val="28"/>
        </w:rPr>
        <w:t>избежании</w:t>
      </w:r>
      <w:proofErr w:type="spellEnd"/>
      <w:r w:rsidR="00E77BF5">
        <w:rPr>
          <w:rFonts w:ascii="Times New Roman" w:hAnsi="Times New Roman" w:cs="Times New Roman"/>
          <w:sz w:val="28"/>
          <w:szCs w:val="28"/>
        </w:rPr>
        <w:t xml:space="preserve"> попадания оскол</w:t>
      </w:r>
      <w:r>
        <w:rPr>
          <w:rFonts w:ascii="Times New Roman" w:hAnsi="Times New Roman" w:cs="Times New Roman"/>
          <w:sz w:val="28"/>
          <w:szCs w:val="28"/>
        </w:rPr>
        <w:t>ков в глаза надеть специальные очки. Руки беречь от пыли, царапин, надев обычные строительные перчатки. Еще при работе нужно иметь щетку-сметку.</w:t>
      </w:r>
    </w:p>
    <w:p w:rsidR="00AA3B2B" w:rsidRDefault="00AA3B2B" w:rsidP="005102A8">
      <w:pPr>
        <w:jc w:val="both"/>
        <w:rPr>
          <w:rFonts w:ascii="Times New Roman" w:hAnsi="Times New Roman" w:cs="Times New Roman"/>
          <w:sz w:val="28"/>
          <w:szCs w:val="28"/>
        </w:rPr>
      </w:pPr>
      <w:r>
        <w:rPr>
          <w:rFonts w:ascii="Times New Roman" w:hAnsi="Times New Roman" w:cs="Times New Roman"/>
          <w:sz w:val="28"/>
          <w:szCs w:val="28"/>
        </w:rPr>
        <w:t xml:space="preserve">    Чтобы сделать данный процесс создания барельефа</w:t>
      </w:r>
      <w:r w:rsidR="009E6FD1">
        <w:rPr>
          <w:rFonts w:ascii="Times New Roman" w:hAnsi="Times New Roman" w:cs="Times New Roman"/>
          <w:sz w:val="28"/>
          <w:szCs w:val="28"/>
        </w:rPr>
        <w:t xml:space="preserve"> более доступным можно использовать как имитацию камня гипс. Он продается в мешках в магазинах строительных материалов или на развес. Нам нужно для нашей работы 1-1,5 кг сухого порошка. В заранее изготовленный ящичек размерами примерно такими же, как наша каменная плита вливаем гипсовую смесь и выравниваем ровной палочкой. Смесь при вливании нужно немного расшатывать,</w:t>
      </w:r>
      <w:r w:rsidR="006D6BC8">
        <w:rPr>
          <w:rFonts w:ascii="Times New Roman" w:hAnsi="Times New Roman" w:cs="Times New Roman"/>
          <w:sz w:val="28"/>
          <w:szCs w:val="28"/>
        </w:rPr>
        <w:t xml:space="preserve"> </w:t>
      </w:r>
      <w:r w:rsidR="009E6FD1">
        <w:rPr>
          <w:rFonts w:ascii="Times New Roman" w:hAnsi="Times New Roman" w:cs="Times New Roman"/>
          <w:sz w:val="28"/>
          <w:szCs w:val="28"/>
        </w:rPr>
        <w:t>чтобы удалить в ней пузыри воздуха. Гипс очень быстро схватывает</w:t>
      </w:r>
      <w:r w:rsidR="00E77BF5">
        <w:rPr>
          <w:rFonts w:ascii="Times New Roman" w:hAnsi="Times New Roman" w:cs="Times New Roman"/>
          <w:sz w:val="28"/>
          <w:szCs w:val="28"/>
        </w:rPr>
        <w:t>ся</w:t>
      </w:r>
      <w:r w:rsidR="009E6FD1">
        <w:rPr>
          <w:rFonts w:ascii="Times New Roman" w:hAnsi="Times New Roman" w:cs="Times New Roman"/>
          <w:sz w:val="28"/>
          <w:szCs w:val="28"/>
        </w:rPr>
        <w:t>, и через несколько минут можно перевернуть ящичек и вынуть гипсовую заготовку. В таком виде заготовка должна высохнуть, только затем следу</w:t>
      </w:r>
      <w:r w:rsidR="00E77BF5">
        <w:rPr>
          <w:rFonts w:ascii="Times New Roman" w:hAnsi="Times New Roman" w:cs="Times New Roman"/>
          <w:sz w:val="28"/>
          <w:szCs w:val="28"/>
        </w:rPr>
        <w:t xml:space="preserve">ет на ней проделывать </w:t>
      </w:r>
      <w:r w:rsidR="009E6FD1">
        <w:rPr>
          <w:rFonts w:ascii="Times New Roman" w:hAnsi="Times New Roman" w:cs="Times New Roman"/>
          <w:sz w:val="28"/>
          <w:szCs w:val="28"/>
        </w:rPr>
        <w:t xml:space="preserve"> дальнейшие операции.</w:t>
      </w:r>
    </w:p>
    <w:p w:rsidR="00E77BF5" w:rsidRDefault="00E77BF5" w:rsidP="005102A8">
      <w:pPr>
        <w:jc w:val="both"/>
        <w:rPr>
          <w:rFonts w:ascii="Times New Roman" w:hAnsi="Times New Roman" w:cs="Times New Roman"/>
          <w:sz w:val="28"/>
          <w:szCs w:val="28"/>
        </w:rPr>
      </w:pPr>
      <w:r>
        <w:rPr>
          <w:rFonts w:ascii="Times New Roman" w:hAnsi="Times New Roman" w:cs="Times New Roman"/>
          <w:sz w:val="28"/>
          <w:szCs w:val="28"/>
        </w:rPr>
        <w:t xml:space="preserve">      В завершении работу шлифуют очень </w:t>
      </w:r>
      <w:proofErr w:type="gramStart"/>
      <w:r>
        <w:rPr>
          <w:rFonts w:ascii="Times New Roman" w:hAnsi="Times New Roman" w:cs="Times New Roman"/>
          <w:sz w:val="28"/>
          <w:szCs w:val="28"/>
        </w:rPr>
        <w:t>мелкой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наждачкой</w:t>
      </w:r>
      <w:proofErr w:type="spellEnd"/>
      <w:r>
        <w:rPr>
          <w:rFonts w:ascii="Times New Roman" w:hAnsi="Times New Roman" w:cs="Times New Roman"/>
          <w:sz w:val="28"/>
          <w:szCs w:val="28"/>
        </w:rPr>
        <w:t>.</w:t>
      </w:r>
    </w:p>
    <w:p w:rsidR="00E77BF5" w:rsidRDefault="00E77BF5" w:rsidP="005102A8">
      <w:pPr>
        <w:jc w:val="both"/>
        <w:rPr>
          <w:rFonts w:ascii="Times New Roman" w:hAnsi="Times New Roman" w:cs="Times New Roman"/>
          <w:sz w:val="28"/>
          <w:szCs w:val="28"/>
        </w:rPr>
      </w:pPr>
      <w:r>
        <w:rPr>
          <w:rFonts w:ascii="Times New Roman" w:hAnsi="Times New Roman" w:cs="Times New Roman"/>
          <w:sz w:val="28"/>
          <w:szCs w:val="28"/>
        </w:rPr>
        <w:t xml:space="preserve">    Теперь работу можно  считать завершенной. По желанию можно изделие патинировать, закрасить в один или несколько цветов акриловыми или другими красками. В барельефе главное это игра света и тени, поэтому если и нужно где-то закрасить, то нужно сделать в </w:t>
      </w:r>
      <w:proofErr w:type="spellStart"/>
      <w:r>
        <w:rPr>
          <w:rFonts w:ascii="Times New Roman" w:hAnsi="Times New Roman" w:cs="Times New Roman"/>
          <w:sz w:val="28"/>
          <w:szCs w:val="28"/>
        </w:rPr>
        <w:t>шадящем</w:t>
      </w:r>
      <w:proofErr w:type="spellEnd"/>
      <w:r>
        <w:rPr>
          <w:rFonts w:ascii="Times New Roman" w:hAnsi="Times New Roman" w:cs="Times New Roman"/>
          <w:sz w:val="28"/>
          <w:szCs w:val="28"/>
        </w:rPr>
        <w:t xml:space="preserve"> режиме.</w:t>
      </w:r>
    </w:p>
    <w:p w:rsidR="00E77BF5" w:rsidRPr="005102A8" w:rsidRDefault="00E77BF5" w:rsidP="005102A8">
      <w:pPr>
        <w:jc w:val="both"/>
        <w:rPr>
          <w:rFonts w:ascii="Times New Roman" w:hAnsi="Times New Roman" w:cs="Times New Roman"/>
          <w:sz w:val="28"/>
          <w:szCs w:val="28"/>
        </w:rPr>
      </w:pPr>
    </w:p>
    <w:p w:rsidR="003E2EC2" w:rsidRDefault="003E2EC2" w:rsidP="00A569A8">
      <w:pPr>
        <w:jc w:val="both"/>
      </w:pPr>
    </w:p>
    <w:p w:rsidR="00BC7B8D" w:rsidRDefault="00BC7B8D" w:rsidP="00A569A8">
      <w:pPr>
        <w:jc w:val="both"/>
      </w:pPr>
    </w:p>
    <w:p w:rsidR="00BC7B8D" w:rsidRDefault="00BC7B8D" w:rsidP="00A569A8">
      <w:pPr>
        <w:jc w:val="both"/>
      </w:pPr>
    </w:p>
    <w:p w:rsidR="00BC7B8D" w:rsidRDefault="00BC7B8D" w:rsidP="00A569A8">
      <w:pPr>
        <w:jc w:val="both"/>
      </w:pPr>
    </w:p>
    <w:p w:rsidR="00BC7B8D" w:rsidRDefault="00BC7B8D" w:rsidP="00A569A8">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043D0CBE" wp14:editId="351E7911">
            <wp:extent cx="2697306" cy="3590925"/>
            <wp:effectExtent l="0" t="0" r="8255" b="0"/>
            <wp:docPr id="5" name="Рисунок 5" descr="C:\Users\ACER\Desktop\1412201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1412201112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99369" cy="3593671"/>
                    </a:xfrm>
                    <a:prstGeom prst="rect">
                      <a:avLst/>
                    </a:prstGeom>
                    <a:noFill/>
                    <a:ln>
                      <a:noFill/>
                    </a:ln>
                  </pic:spPr>
                </pic:pic>
              </a:graphicData>
            </a:graphic>
          </wp:inline>
        </w:drawing>
      </w:r>
      <w:r w:rsidR="007A3E92">
        <w:rPr>
          <w:rFonts w:ascii="Times New Roman" w:hAnsi="Times New Roman" w:cs="Times New Roman"/>
          <w:noProof/>
          <w:sz w:val="28"/>
          <w:szCs w:val="28"/>
          <w:lang w:eastAsia="ru-RU"/>
        </w:rPr>
        <w:t xml:space="preserve">   </w:t>
      </w:r>
      <w:r w:rsidR="007A3E92">
        <w:rPr>
          <w:rFonts w:ascii="Times New Roman" w:hAnsi="Times New Roman" w:cs="Times New Roman"/>
          <w:noProof/>
          <w:sz w:val="28"/>
          <w:szCs w:val="28"/>
          <w:lang w:eastAsia="ru-RU"/>
        </w:rPr>
        <w:drawing>
          <wp:inline distT="0" distB="0" distL="0" distR="0" wp14:anchorId="4772F3BD" wp14:editId="1FFD7048">
            <wp:extent cx="2695488" cy="3588504"/>
            <wp:effectExtent l="0" t="0" r="0" b="0"/>
            <wp:docPr id="10" name="Рисунок 10" descr="C:\Users\ACER\Desktop\2812201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2812201114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99182" cy="3593421"/>
                    </a:xfrm>
                    <a:prstGeom prst="rect">
                      <a:avLst/>
                    </a:prstGeom>
                    <a:noFill/>
                    <a:ln>
                      <a:noFill/>
                    </a:ln>
                  </pic:spPr>
                </pic:pic>
              </a:graphicData>
            </a:graphic>
          </wp:inline>
        </w:drawing>
      </w:r>
    </w:p>
    <w:p w:rsidR="007A3E92" w:rsidRDefault="007A3E92" w:rsidP="00A569A8">
      <w:pPr>
        <w:jc w:val="both"/>
        <w:rPr>
          <w:rFonts w:ascii="Times New Roman" w:hAnsi="Times New Roman" w:cs="Times New Roman"/>
          <w:noProof/>
          <w:sz w:val="28"/>
          <w:szCs w:val="28"/>
          <w:lang w:eastAsia="ru-RU"/>
        </w:rPr>
      </w:pPr>
    </w:p>
    <w:p w:rsidR="00BC7B8D" w:rsidRDefault="007A3E92" w:rsidP="00A569A8">
      <w:pPr>
        <w:jc w:val="both"/>
        <w:rPr>
          <w:rFonts w:ascii="Times New Roman" w:hAnsi="Times New Roman" w:cs="Times New Roman"/>
          <w:noProof/>
          <w:sz w:val="28"/>
          <w:szCs w:val="28"/>
          <w:lang w:eastAsia="ru-RU"/>
        </w:rPr>
      </w:pPr>
      <w:r>
        <w:rPr>
          <w:noProof/>
          <w:lang w:eastAsia="ru-RU"/>
        </w:rPr>
        <w:t xml:space="preserve">     </w:t>
      </w:r>
      <w:r>
        <w:rPr>
          <w:noProof/>
          <w:lang w:eastAsia="ru-RU"/>
        </w:rPr>
        <w:drawing>
          <wp:inline distT="0" distB="0" distL="0" distR="0" wp14:anchorId="0E6F091B" wp14:editId="54BD1B36">
            <wp:extent cx="2654378" cy="3533775"/>
            <wp:effectExtent l="0" t="0" r="0" b="0"/>
            <wp:docPr id="11" name="Рисунок 11" descr="C:\Users\ACER\Desktop\1012201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10122011120.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60287" cy="3541642"/>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651324" cy="3529709"/>
            <wp:effectExtent l="0" t="0" r="0" b="0"/>
            <wp:docPr id="14" name="Рисунок 14" descr="C:\Users\ACER\Desktop\2401201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240120122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5372" cy="3535098"/>
                    </a:xfrm>
                    <a:prstGeom prst="rect">
                      <a:avLst/>
                    </a:prstGeom>
                    <a:noFill/>
                    <a:ln>
                      <a:noFill/>
                    </a:ln>
                  </pic:spPr>
                </pic:pic>
              </a:graphicData>
            </a:graphic>
          </wp:inline>
        </w:drawing>
      </w:r>
    </w:p>
    <w:p w:rsidR="00BC7B8D" w:rsidRDefault="00BC7B8D" w:rsidP="00A569A8">
      <w:pPr>
        <w:jc w:val="both"/>
        <w:rPr>
          <w:rFonts w:ascii="Times New Roman" w:hAnsi="Times New Roman" w:cs="Times New Roman"/>
          <w:noProof/>
          <w:sz w:val="28"/>
          <w:szCs w:val="28"/>
          <w:lang w:eastAsia="ru-RU"/>
        </w:rPr>
      </w:pPr>
    </w:p>
    <w:p w:rsidR="00BC7B8D" w:rsidRDefault="00BC7B8D" w:rsidP="00A569A8">
      <w:pPr>
        <w:jc w:val="both"/>
        <w:rPr>
          <w:rFonts w:ascii="Times New Roman" w:hAnsi="Times New Roman" w:cs="Times New Roman"/>
          <w:noProof/>
          <w:sz w:val="28"/>
          <w:szCs w:val="28"/>
          <w:lang w:eastAsia="ru-RU"/>
        </w:rPr>
      </w:pPr>
    </w:p>
    <w:p w:rsidR="00BC7B8D" w:rsidRDefault="00BC7B8D" w:rsidP="00A569A8">
      <w:pPr>
        <w:jc w:val="both"/>
        <w:rPr>
          <w:rFonts w:ascii="Times New Roman" w:hAnsi="Times New Roman" w:cs="Times New Roman"/>
          <w:noProof/>
          <w:sz w:val="28"/>
          <w:szCs w:val="28"/>
          <w:lang w:eastAsia="ru-RU"/>
        </w:rPr>
      </w:pPr>
    </w:p>
    <w:p w:rsidR="00943C0E" w:rsidRDefault="00943C0E" w:rsidP="00A569A8">
      <w:pPr>
        <w:jc w:val="both"/>
        <w:rPr>
          <w:rFonts w:ascii="Times New Roman" w:hAnsi="Times New Roman" w:cs="Times New Roman"/>
          <w:noProof/>
          <w:sz w:val="28"/>
          <w:szCs w:val="28"/>
          <w:lang w:eastAsia="ru-RU"/>
        </w:rPr>
      </w:pPr>
    </w:p>
    <w:p w:rsidR="00943C0E" w:rsidRDefault="00943C0E" w:rsidP="00943C0E">
      <w:pPr>
        <w:jc w:val="center"/>
        <w:rPr>
          <w:rFonts w:ascii="Times New Roman" w:hAnsi="Times New Roman" w:cs="Times New Roman"/>
          <w:noProof/>
          <w:color w:val="C0504D" w:themeColor="accent2"/>
          <w:sz w:val="28"/>
          <w:szCs w:val="28"/>
          <w:lang w:eastAsia="ru-RU"/>
        </w:rPr>
      </w:pPr>
      <w:r w:rsidRPr="00943C0E">
        <w:rPr>
          <w:rFonts w:ascii="Times New Roman" w:hAnsi="Times New Roman" w:cs="Times New Roman"/>
          <w:noProof/>
          <w:color w:val="C0504D" w:themeColor="accent2"/>
          <w:sz w:val="28"/>
          <w:szCs w:val="28"/>
          <w:lang w:eastAsia="ru-RU"/>
        </w:rPr>
        <w:t>Использованная литература</w:t>
      </w:r>
    </w:p>
    <w:p w:rsidR="00943C0E" w:rsidRPr="00943C0E" w:rsidRDefault="00943C0E" w:rsidP="00943C0E">
      <w:pPr>
        <w:jc w:val="center"/>
        <w:rPr>
          <w:rFonts w:ascii="Times New Roman" w:hAnsi="Times New Roman" w:cs="Times New Roman"/>
          <w:noProof/>
          <w:color w:val="C0504D" w:themeColor="accent2"/>
          <w:sz w:val="28"/>
          <w:szCs w:val="28"/>
          <w:lang w:eastAsia="ru-RU"/>
        </w:rPr>
      </w:pPr>
    </w:p>
    <w:p w:rsidR="00BC7B8D" w:rsidRDefault="00943C0E" w:rsidP="00A569A8">
      <w:pPr>
        <w:jc w:val="both"/>
        <w:rPr>
          <w:rFonts w:ascii="Times New Roman" w:hAnsi="Times New Roman" w:cs="Times New Roman"/>
          <w:noProof/>
          <w:sz w:val="28"/>
          <w:szCs w:val="28"/>
          <w:lang w:eastAsia="ru-RU"/>
        </w:rPr>
      </w:pPr>
      <w:r w:rsidRPr="00943C0E">
        <w:rPr>
          <w:rFonts w:ascii="Times New Roman" w:hAnsi="Times New Roman" w:cs="Times New Roman"/>
          <w:noProof/>
          <w:sz w:val="28"/>
          <w:szCs w:val="28"/>
          <w:lang w:eastAsia="ru-RU"/>
        </w:rPr>
        <w:t>1. Беслеева Л. Г. Современное народное искусство. Л. 1985</w:t>
      </w:r>
    </w:p>
    <w:p w:rsidR="00943C0E" w:rsidRDefault="00943C0E" w:rsidP="00943C0E">
      <w:pPr>
        <w:jc w:val="both"/>
        <w:rPr>
          <w:rFonts w:ascii="Times New Roman" w:hAnsi="Times New Roman" w:cs="Times New Roman"/>
          <w:color w:val="000000"/>
          <w:sz w:val="28"/>
          <w:szCs w:val="28"/>
          <w:shd w:val="clear" w:color="auto" w:fill="FFFFFF"/>
        </w:rPr>
      </w:pPr>
      <w:r>
        <w:rPr>
          <w:rFonts w:ascii="Times New Roman" w:hAnsi="Times New Roman" w:cs="Times New Roman"/>
          <w:noProof/>
          <w:sz w:val="28"/>
          <w:szCs w:val="28"/>
          <w:lang w:eastAsia="ru-RU"/>
        </w:rPr>
        <w:t>2.</w:t>
      </w:r>
      <w:r w:rsidRPr="0098249C">
        <w:rPr>
          <w:rFonts w:ascii="Times New Roman" w:hAnsi="Times New Roman" w:cs="Times New Roman"/>
          <w:color w:val="000000"/>
          <w:sz w:val="28"/>
          <w:szCs w:val="28"/>
          <w:shd w:val="clear" w:color="auto" w:fill="FFFFFF"/>
        </w:rPr>
        <w:t xml:space="preserve">Гутов Л.А. Никитин Справочник по художественной обработке </w:t>
      </w:r>
      <w:r>
        <w:rPr>
          <w:rFonts w:ascii="Times New Roman" w:hAnsi="Times New Roman" w:cs="Times New Roman"/>
          <w:color w:val="000000"/>
          <w:sz w:val="28"/>
          <w:szCs w:val="28"/>
          <w:shd w:val="clear" w:color="auto" w:fill="FFFFFF"/>
        </w:rPr>
        <w:t xml:space="preserve">    </w:t>
      </w:r>
      <w:r w:rsidRPr="0098249C">
        <w:rPr>
          <w:rFonts w:ascii="Times New Roman" w:hAnsi="Times New Roman" w:cs="Times New Roman"/>
          <w:color w:val="000000"/>
          <w:sz w:val="28"/>
          <w:szCs w:val="28"/>
          <w:shd w:val="clear" w:color="auto" w:fill="FFFFFF"/>
        </w:rPr>
        <w:t>материалов СПБ.1995</w:t>
      </w:r>
    </w:p>
    <w:p w:rsidR="00943C0E" w:rsidRPr="00943C0E" w:rsidRDefault="00943C0E" w:rsidP="00943C0E">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3</w:t>
      </w:r>
      <w:r w:rsidRPr="00943C0E">
        <w:rPr>
          <w:rFonts w:ascii="Times New Roman" w:hAnsi="Times New Roman" w:cs="Times New Roman"/>
          <w:noProof/>
          <w:sz w:val="28"/>
          <w:szCs w:val="28"/>
          <w:lang w:eastAsia="ru-RU"/>
        </w:rPr>
        <w:t>. Кильчевская Э. В. Художественные промыслы Дагестана. М. 1989.</w:t>
      </w:r>
    </w:p>
    <w:p w:rsidR="00BC7B8D" w:rsidRDefault="00943C0E" w:rsidP="00943C0E">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4</w:t>
      </w:r>
      <w:r w:rsidRPr="00943C0E">
        <w:rPr>
          <w:rFonts w:ascii="Times New Roman" w:hAnsi="Times New Roman" w:cs="Times New Roman"/>
          <w:noProof/>
          <w:sz w:val="28"/>
          <w:szCs w:val="28"/>
          <w:lang w:eastAsia="ru-RU"/>
        </w:rPr>
        <w:t>. Уткин П. А. Народные художественные промыслы. М 1992.</w:t>
      </w:r>
    </w:p>
    <w:p w:rsidR="0098249C" w:rsidRPr="0098249C" w:rsidRDefault="00943C0E" w:rsidP="00943C0E">
      <w:pPr>
        <w:pStyle w:val="postname"/>
        <w:spacing w:before="105" w:beforeAutospacing="0" w:after="105" w:afterAutospacing="0"/>
        <w:rPr>
          <w:bCs/>
          <w:sz w:val="28"/>
          <w:szCs w:val="28"/>
        </w:rPr>
      </w:pPr>
      <w:r>
        <w:rPr>
          <w:bCs/>
          <w:sz w:val="28"/>
          <w:szCs w:val="28"/>
        </w:rPr>
        <w:t>5</w:t>
      </w:r>
      <w:r w:rsidR="0098249C" w:rsidRPr="0098249C">
        <w:rPr>
          <w:bCs/>
          <w:sz w:val="28"/>
          <w:szCs w:val="28"/>
        </w:rPr>
        <w:t>.Художественная обработка камня.</w:t>
      </w:r>
      <w:r w:rsidR="0098249C" w:rsidRPr="0098249C">
        <w:rPr>
          <w:b/>
          <w:bCs/>
          <w:sz w:val="28"/>
          <w:szCs w:val="28"/>
        </w:rPr>
        <w:t xml:space="preserve"> </w:t>
      </w:r>
      <w:r w:rsidR="0098249C" w:rsidRPr="0098249C">
        <w:rPr>
          <w:sz w:val="28"/>
          <w:szCs w:val="28"/>
        </w:rPr>
        <w:t>Дата издательства:</w:t>
      </w:r>
      <w:r w:rsidR="0098249C" w:rsidRPr="0098249C">
        <w:rPr>
          <w:rStyle w:val="apple-converted-space"/>
          <w:b/>
          <w:bCs/>
          <w:sz w:val="28"/>
          <w:szCs w:val="28"/>
        </w:rPr>
        <w:t> </w:t>
      </w:r>
      <w:r w:rsidR="0098249C" w:rsidRPr="0098249C">
        <w:rPr>
          <w:rStyle w:val="a5"/>
          <w:b w:val="0"/>
          <w:sz w:val="28"/>
          <w:szCs w:val="28"/>
        </w:rPr>
        <w:t xml:space="preserve">2004. Издательство </w:t>
      </w:r>
      <w:r>
        <w:rPr>
          <w:rStyle w:val="a5"/>
          <w:b w:val="0"/>
          <w:sz w:val="28"/>
          <w:szCs w:val="28"/>
        </w:rPr>
        <w:t xml:space="preserve">    </w:t>
      </w:r>
      <w:r w:rsidR="0098249C" w:rsidRPr="0098249C">
        <w:rPr>
          <w:rStyle w:val="a5"/>
          <w:b w:val="0"/>
          <w:sz w:val="28"/>
          <w:szCs w:val="28"/>
        </w:rPr>
        <w:t>ACT</w:t>
      </w:r>
    </w:p>
    <w:p w:rsidR="00BC7B8D" w:rsidRDefault="0098249C" w:rsidP="00A569A8">
      <w:pPr>
        <w:jc w:val="both"/>
        <w:rPr>
          <w:rFonts w:ascii="Times New Roman" w:hAnsi="Times New Roman" w:cs="Times New Roman"/>
          <w:color w:val="000000"/>
          <w:sz w:val="28"/>
          <w:szCs w:val="28"/>
          <w:shd w:val="clear" w:color="auto" w:fill="FFFFFF"/>
        </w:rPr>
      </w:pPr>
      <w:r>
        <w:rPr>
          <w:rFonts w:ascii="Times New Roman" w:hAnsi="Times New Roman" w:cs="Times New Roman"/>
          <w:noProof/>
          <w:sz w:val="28"/>
          <w:szCs w:val="28"/>
          <w:lang w:eastAsia="ru-RU"/>
        </w:rPr>
        <w:t xml:space="preserve">  </w:t>
      </w:r>
    </w:p>
    <w:p w:rsidR="0098249C" w:rsidRPr="0098249C" w:rsidRDefault="0098249C" w:rsidP="00A569A8">
      <w:pPr>
        <w:jc w:val="both"/>
        <w:rPr>
          <w:rFonts w:ascii="Times New Roman" w:hAnsi="Times New Roman" w:cs="Times New Roman"/>
          <w:noProof/>
          <w:sz w:val="28"/>
          <w:szCs w:val="28"/>
          <w:lang w:eastAsia="ru-RU"/>
        </w:rPr>
      </w:pPr>
    </w:p>
    <w:p w:rsidR="00BC7B8D" w:rsidRDefault="00BC7B8D" w:rsidP="00A569A8">
      <w:pPr>
        <w:jc w:val="both"/>
        <w:rPr>
          <w:rFonts w:ascii="Times New Roman" w:hAnsi="Times New Roman" w:cs="Times New Roman"/>
          <w:noProof/>
          <w:sz w:val="28"/>
          <w:szCs w:val="28"/>
          <w:lang w:eastAsia="ru-RU"/>
        </w:rPr>
      </w:pPr>
    </w:p>
    <w:p w:rsidR="00BC7B8D" w:rsidRDefault="00BC7B8D" w:rsidP="00A569A8">
      <w:pPr>
        <w:jc w:val="both"/>
        <w:rPr>
          <w:rFonts w:ascii="Times New Roman" w:hAnsi="Times New Roman" w:cs="Times New Roman"/>
          <w:noProof/>
          <w:sz w:val="28"/>
          <w:szCs w:val="28"/>
          <w:lang w:eastAsia="ru-RU"/>
        </w:rPr>
      </w:pPr>
    </w:p>
    <w:p w:rsidR="00BC7B8D" w:rsidRDefault="00BC7B8D" w:rsidP="00A569A8">
      <w:pPr>
        <w:jc w:val="both"/>
        <w:rPr>
          <w:noProof/>
          <w:lang w:eastAsia="ru-RU"/>
        </w:rPr>
      </w:pPr>
      <w:r>
        <w:rPr>
          <w:noProof/>
          <w:lang w:eastAsia="ru-RU"/>
        </w:rPr>
        <w:t xml:space="preserve">     </w:t>
      </w:r>
    </w:p>
    <w:p w:rsidR="00BC7B8D" w:rsidRDefault="00BC7B8D" w:rsidP="00A569A8">
      <w:pPr>
        <w:jc w:val="both"/>
        <w:rPr>
          <w:noProof/>
          <w:lang w:eastAsia="ru-RU"/>
        </w:rPr>
      </w:pPr>
    </w:p>
    <w:p w:rsidR="00BC7B8D" w:rsidRDefault="00BC7B8D" w:rsidP="00A569A8">
      <w:pPr>
        <w:jc w:val="both"/>
        <w:rPr>
          <w:noProof/>
          <w:lang w:eastAsia="ru-RU"/>
        </w:rPr>
      </w:pPr>
    </w:p>
    <w:p w:rsidR="00BC7B8D" w:rsidRDefault="00BC7B8D" w:rsidP="00A569A8">
      <w:pPr>
        <w:jc w:val="both"/>
        <w:rPr>
          <w:noProof/>
          <w:lang w:eastAsia="ru-RU"/>
        </w:rPr>
      </w:pPr>
    </w:p>
    <w:p w:rsidR="00BC7B8D" w:rsidRDefault="00BC7B8D" w:rsidP="00A569A8">
      <w:pPr>
        <w:jc w:val="both"/>
        <w:rPr>
          <w:noProof/>
          <w:lang w:eastAsia="ru-RU"/>
        </w:rPr>
      </w:pPr>
    </w:p>
    <w:p w:rsidR="00BC7B8D" w:rsidRDefault="00BC7B8D" w:rsidP="00A569A8">
      <w:pPr>
        <w:jc w:val="both"/>
        <w:rPr>
          <w:noProof/>
          <w:lang w:eastAsia="ru-RU"/>
        </w:rPr>
      </w:pPr>
      <w:r>
        <w:rPr>
          <w:noProof/>
          <w:lang w:eastAsia="ru-RU"/>
        </w:rPr>
        <w:t xml:space="preserve">    </w:t>
      </w:r>
    </w:p>
    <w:p w:rsidR="00BC7B8D" w:rsidRDefault="00BC7B8D" w:rsidP="00A569A8">
      <w:pPr>
        <w:jc w:val="both"/>
        <w:rPr>
          <w:noProof/>
          <w:lang w:eastAsia="ru-RU"/>
        </w:rPr>
      </w:pPr>
    </w:p>
    <w:p w:rsidR="00BC7B8D" w:rsidRDefault="00BC7B8D" w:rsidP="00A569A8">
      <w:pPr>
        <w:jc w:val="both"/>
        <w:rPr>
          <w:noProof/>
          <w:lang w:eastAsia="ru-RU"/>
        </w:rPr>
      </w:pPr>
    </w:p>
    <w:p w:rsidR="00BC7B8D" w:rsidRDefault="00BC7B8D" w:rsidP="00A569A8">
      <w:pPr>
        <w:jc w:val="both"/>
        <w:rPr>
          <w:noProof/>
          <w:lang w:eastAsia="ru-RU"/>
        </w:rPr>
      </w:pPr>
    </w:p>
    <w:p w:rsidR="00BC7B8D" w:rsidRDefault="00BC7B8D" w:rsidP="00A569A8">
      <w:pPr>
        <w:jc w:val="both"/>
        <w:rPr>
          <w:noProof/>
          <w:lang w:eastAsia="ru-RU"/>
        </w:rPr>
      </w:pPr>
    </w:p>
    <w:p w:rsidR="00BC7B8D" w:rsidRPr="00F05B8E" w:rsidRDefault="00BC7B8D" w:rsidP="00A569A8">
      <w:pPr>
        <w:jc w:val="both"/>
      </w:pPr>
    </w:p>
    <w:sectPr w:rsidR="00BC7B8D" w:rsidRPr="00F05B8E" w:rsidSect="003E2EC2">
      <w:pgSz w:w="11906" w:h="16838"/>
      <w:pgMar w:top="1418" w:right="1418" w:bottom="1418" w:left="1418" w:header="709" w:footer="709" w:gutter="0"/>
      <w:pgBorders w:offsetFrom="page">
        <w:top w:val="flowersPansy" w:sz="31" w:space="24" w:color="C0504D" w:themeColor="accent2"/>
        <w:left w:val="flowersPansy" w:sz="31" w:space="24" w:color="C0504D" w:themeColor="accent2"/>
        <w:bottom w:val="flowersPansy" w:sz="31" w:space="24" w:color="C0504D" w:themeColor="accent2"/>
        <w:right w:val="flowersPansy" w:sz="31" w:space="24" w:color="C0504D" w:themeColor="accen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B53" w:rsidRDefault="00F71B53" w:rsidP="00F71B53">
      <w:pPr>
        <w:spacing w:after="0" w:line="240" w:lineRule="auto"/>
      </w:pPr>
      <w:r>
        <w:separator/>
      </w:r>
    </w:p>
  </w:endnote>
  <w:endnote w:type="continuationSeparator" w:id="0">
    <w:p w:rsidR="00F71B53" w:rsidRDefault="00F71B53" w:rsidP="00F71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 BLANCA">
    <w:panose1 w:val="02000000000000000000"/>
    <w:charset w:val="00"/>
    <w:family w:val="auto"/>
    <w:pitch w:val="variable"/>
    <w:sig w:usb0="8000002F" w:usb1="0000000A" w:usb2="00000000" w:usb3="00000000" w:csb0="00000001" w:csb1="00000000"/>
  </w:font>
  <w:font w:name="Aharoni">
    <w:panose1 w:val="02010803020104030203"/>
    <w:charset w:val="00"/>
    <w:family w:val="auto"/>
    <w:pitch w:val="variable"/>
    <w:sig w:usb0="00000803" w:usb1="00000000" w:usb2="00000000" w:usb3="00000000" w:csb0="0000002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B53" w:rsidRDefault="00F71B53" w:rsidP="00F71B53">
      <w:pPr>
        <w:spacing w:after="0" w:line="240" w:lineRule="auto"/>
      </w:pPr>
      <w:r>
        <w:separator/>
      </w:r>
    </w:p>
  </w:footnote>
  <w:footnote w:type="continuationSeparator" w:id="0">
    <w:p w:rsidR="00F71B53" w:rsidRDefault="00F71B53" w:rsidP="00F71B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B8E"/>
    <w:rsid w:val="001765EB"/>
    <w:rsid w:val="002A15C2"/>
    <w:rsid w:val="002E3AD2"/>
    <w:rsid w:val="003E2EC2"/>
    <w:rsid w:val="00404E7C"/>
    <w:rsid w:val="005102A8"/>
    <w:rsid w:val="00557679"/>
    <w:rsid w:val="00557B2D"/>
    <w:rsid w:val="006A0F27"/>
    <w:rsid w:val="006D6BC8"/>
    <w:rsid w:val="007A3E92"/>
    <w:rsid w:val="007B363B"/>
    <w:rsid w:val="007D2EDB"/>
    <w:rsid w:val="00943C0E"/>
    <w:rsid w:val="0098249C"/>
    <w:rsid w:val="009E6FD1"/>
    <w:rsid w:val="00A569A8"/>
    <w:rsid w:val="00AA3B2B"/>
    <w:rsid w:val="00B809CF"/>
    <w:rsid w:val="00BB7568"/>
    <w:rsid w:val="00BC7B8D"/>
    <w:rsid w:val="00BE4A88"/>
    <w:rsid w:val="00CA171E"/>
    <w:rsid w:val="00E20C3C"/>
    <w:rsid w:val="00E77BF5"/>
    <w:rsid w:val="00F02E63"/>
    <w:rsid w:val="00F05B8E"/>
    <w:rsid w:val="00F3392D"/>
    <w:rsid w:val="00F71B53"/>
    <w:rsid w:val="00F80F08"/>
    <w:rsid w:val="00FE34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0C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0C3C"/>
    <w:rPr>
      <w:rFonts w:ascii="Tahoma" w:hAnsi="Tahoma" w:cs="Tahoma"/>
      <w:sz w:val="16"/>
      <w:szCs w:val="16"/>
    </w:rPr>
  </w:style>
  <w:style w:type="paragraph" w:customStyle="1" w:styleId="postname">
    <w:name w:val="post_name"/>
    <w:basedOn w:val="a"/>
    <w:rsid w:val="009824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adds">
    <w:name w:val="post_adds"/>
    <w:basedOn w:val="a"/>
    <w:rsid w:val="009824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8249C"/>
    <w:rPr>
      <w:b/>
      <w:bCs/>
    </w:rPr>
  </w:style>
  <w:style w:type="character" w:customStyle="1" w:styleId="apple-converted-space">
    <w:name w:val="apple-converted-space"/>
    <w:basedOn w:val="a0"/>
    <w:rsid w:val="0098249C"/>
  </w:style>
  <w:style w:type="paragraph" w:styleId="a6">
    <w:name w:val="header"/>
    <w:basedOn w:val="a"/>
    <w:link w:val="a7"/>
    <w:uiPriority w:val="99"/>
    <w:unhideWhenUsed/>
    <w:rsid w:val="00F71B5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71B53"/>
  </w:style>
  <w:style w:type="paragraph" w:styleId="a8">
    <w:name w:val="footer"/>
    <w:basedOn w:val="a"/>
    <w:link w:val="a9"/>
    <w:uiPriority w:val="99"/>
    <w:unhideWhenUsed/>
    <w:rsid w:val="00F71B5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71B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0C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0C3C"/>
    <w:rPr>
      <w:rFonts w:ascii="Tahoma" w:hAnsi="Tahoma" w:cs="Tahoma"/>
      <w:sz w:val="16"/>
      <w:szCs w:val="16"/>
    </w:rPr>
  </w:style>
  <w:style w:type="paragraph" w:customStyle="1" w:styleId="postname">
    <w:name w:val="post_name"/>
    <w:basedOn w:val="a"/>
    <w:rsid w:val="009824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adds">
    <w:name w:val="post_adds"/>
    <w:basedOn w:val="a"/>
    <w:rsid w:val="009824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8249C"/>
    <w:rPr>
      <w:b/>
      <w:bCs/>
    </w:rPr>
  </w:style>
  <w:style w:type="character" w:customStyle="1" w:styleId="apple-converted-space">
    <w:name w:val="apple-converted-space"/>
    <w:basedOn w:val="a0"/>
    <w:rsid w:val="0098249C"/>
  </w:style>
  <w:style w:type="paragraph" w:styleId="a6">
    <w:name w:val="header"/>
    <w:basedOn w:val="a"/>
    <w:link w:val="a7"/>
    <w:uiPriority w:val="99"/>
    <w:unhideWhenUsed/>
    <w:rsid w:val="00F71B5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71B53"/>
  </w:style>
  <w:style w:type="paragraph" w:styleId="a8">
    <w:name w:val="footer"/>
    <w:basedOn w:val="a"/>
    <w:link w:val="a9"/>
    <w:uiPriority w:val="99"/>
    <w:unhideWhenUsed/>
    <w:rsid w:val="00F71B5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71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3508">
      <w:bodyDiv w:val="1"/>
      <w:marLeft w:val="0"/>
      <w:marRight w:val="0"/>
      <w:marTop w:val="0"/>
      <w:marBottom w:val="0"/>
      <w:divBdr>
        <w:top w:val="none" w:sz="0" w:space="0" w:color="auto"/>
        <w:left w:val="none" w:sz="0" w:space="0" w:color="auto"/>
        <w:bottom w:val="none" w:sz="0" w:space="0" w:color="auto"/>
        <w:right w:val="none" w:sz="0" w:space="0" w:color="auto"/>
      </w:divBdr>
    </w:div>
    <w:div w:id="478421330">
      <w:bodyDiv w:val="1"/>
      <w:marLeft w:val="0"/>
      <w:marRight w:val="0"/>
      <w:marTop w:val="0"/>
      <w:marBottom w:val="0"/>
      <w:divBdr>
        <w:top w:val="none" w:sz="0" w:space="0" w:color="auto"/>
        <w:left w:val="none" w:sz="0" w:space="0" w:color="auto"/>
        <w:bottom w:val="none" w:sz="0" w:space="0" w:color="auto"/>
        <w:right w:val="none" w:sz="0" w:space="0" w:color="auto"/>
      </w:divBdr>
    </w:div>
    <w:div w:id="604070205">
      <w:bodyDiv w:val="1"/>
      <w:marLeft w:val="0"/>
      <w:marRight w:val="0"/>
      <w:marTop w:val="0"/>
      <w:marBottom w:val="0"/>
      <w:divBdr>
        <w:top w:val="none" w:sz="0" w:space="0" w:color="auto"/>
        <w:left w:val="none" w:sz="0" w:space="0" w:color="auto"/>
        <w:bottom w:val="none" w:sz="0" w:space="0" w:color="auto"/>
        <w:right w:val="none" w:sz="0" w:space="0" w:color="auto"/>
      </w:divBdr>
    </w:div>
    <w:div w:id="941301590">
      <w:bodyDiv w:val="1"/>
      <w:marLeft w:val="0"/>
      <w:marRight w:val="0"/>
      <w:marTop w:val="0"/>
      <w:marBottom w:val="0"/>
      <w:divBdr>
        <w:top w:val="none" w:sz="0" w:space="0" w:color="auto"/>
        <w:left w:val="none" w:sz="0" w:space="0" w:color="auto"/>
        <w:bottom w:val="none" w:sz="0" w:space="0" w:color="auto"/>
        <w:right w:val="none" w:sz="0" w:space="0" w:color="auto"/>
      </w:divBdr>
    </w:div>
    <w:div w:id="1669013216">
      <w:bodyDiv w:val="1"/>
      <w:marLeft w:val="0"/>
      <w:marRight w:val="0"/>
      <w:marTop w:val="0"/>
      <w:marBottom w:val="0"/>
      <w:divBdr>
        <w:top w:val="none" w:sz="0" w:space="0" w:color="auto"/>
        <w:left w:val="none" w:sz="0" w:space="0" w:color="auto"/>
        <w:bottom w:val="none" w:sz="0" w:space="0" w:color="auto"/>
        <w:right w:val="none" w:sz="0" w:space="0" w:color="auto"/>
      </w:divBdr>
    </w:div>
    <w:div w:id="212395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 Type="http://schemas.openxmlformats.org/officeDocument/2006/relationships/styles" Target="styles.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04254-3AC7-4745-BA07-5D641559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8</Pages>
  <Words>1339</Words>
  <Characters>7634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10</cp:revision>
  <dcterms:created xsi:type="dcterms:W3CDTF">2016-11-03T05:33:00Z</dcterms:created>
  <dcterms:modified xsi:type="dcterms:W3CDTF">2016-11-07T03:41:00Z</dcterms:modified>
</cp:coreProperties>
</file>