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32" w:rsidRDefault="00E77732" w:rsidP="00E777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77732" w:rsidRDefault="00E77732" w:rsidP="00E7773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Дата:;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18.05.2020г - 2 часа.</w:t>
      </w:r>
    </w:p>
    <w:p w:rsidR="00E77732" w:rsidRDefault="00E77732" w:rsidP="00E777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гр.1</w:t>
      </w:r>
      <w:bookmarkStart w:id="0" w:name="_GoBack"/>
      <w:bookmarkEnd w:id="0"/>
    </w:p>
    <w:p w:rsidR="00E77732" w:rsidRDefault="00E77732" w:rsidP="00E777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СССР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годы перестройки (Распад СССР).</w:t>
      </w:r>
    </w:p>
    <w:p w:rsidR="00E77732" w:rsidRDefault="00E77732" w:rsidP="00E77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ответить на вопросы:</w:t>
      </w:r>
    </w:p>
    <w:p w:rsidR="00E77732" w:rsidRDefault="00E77732" w:rsidP="00E77732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Перечислите основные причины, приведшим к обострению межнациональных отношений в СССР к началу 1990-х гг.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</w:p>
    <w:p w:rsidR="00E77732" w:rsidRDefault="00E77732" w:rsidP="00E77732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Назовите регионы, в которых сложились очаги напряженности. В каких формах разворачивались там межнациональные конфликты. Какие требования выдвигались?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</w:p>
    <w:p w:rsidR="00E77732" w:rsidRDefault="00E77732" w:rsidP="00E77732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Можно ли считать распад Советского Союза закономерным явлением?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</w:p>
    <w:p w:rsidR="00E77732" w:rsidRDefault="00E77732" w:rsidP="00E77732">
      <w:pPr>
        <w:rPr>
          <w:rFonts w:ascii="Times New Roman" w:hAnsi="Times New Roman" w:cs="Times New Roman"/>
          <w:u w:val="single"/>
        </w:rPr>
      </w:pPr>
    </w:p>
    <w:p w:rsidR="00E77732" w:rsidRDefault="00E77732" w:rsidP="00E777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77732" w:rsidRDefault="00E77732" w:rsidP="00E777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 19.05.2020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 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20.05.2020г. - 2 часа.</w:t>
      </w:r>
    </w:p>
    <w:p w:rsidR="00E77732" w:rsidRDefault="00E77732" w:rsidP="00E777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гр.1</w:t>
      </w:r>
    </w:p>
    <w:p w:rsidR="00E77732" w:rsidRDefault="00E77732" w:rsidP="00E77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E77732" w:rsidRDefault="00E77732" w:rsidP="00E777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Распад СССР о образование СНГ</w:t>
      </w:r>
    </w:p>
    <w:p w:rsidR="00E77732" w:rsidRDefault="00E77732" w:rsidP="00E77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Время выполнения практической работы- 2 час </w:t>
      </w:r>
    </w:p>
    <w:p w:rsidR="00E77732" w:rsidRDefault="00E77732" w:rsidP="00E77732">
      <w:pPr>
        <w:rPr>
          <w:rFonts w:ascii="Times New Roman" w:hAnsi="Times New Roman" w:cs="Times New Roman"/>
          <w:i/>
          <w:sz w:val="24"/>
          <w:szCs w:val="24"/>
        </w:rPr>
      </w:pP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Порядок выполнения: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подготовиться к выполнению заданий; 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внимательно прочитать задание;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изучить текст;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- письменно выполнить задание. </w:t>
      </w:r>
    </w:p>
    <w:p w:rsidR="00E77732" w:rsidRDefault="00E77732" w:rsidP="00E77732">
      <w:pPr>
        <w:pStyle w:val="a3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E77732" w:rsidRDefault="00E77732" w:rsidP="00E77732">
      <w:pPr>
        <w:pStyle w:val="a3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Задание 1. Работаем с источниками, выполняем задания.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</w:p>
    <w:p w:rsidR="00E77732" w:rsidRDefault="00E77732" w:rsidP="00E77732">
      <w:pPr>
        <w:pStyle w:val="a3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 xml:space="preserve"> 1. </w:t>
      </w:r>
      <w:r>
        <w:rPr>
          <w:rFonts w:ascii="Times New Roman" w:hAnsi="Times New Roman" w:cs="Times New Roman"/>
          <w:i/>
          <w:u w:val="single"/>
        </w:rPr>
        <w:t xml:space="preserve">История современной России ведет отсчет с распада СССР, финал которого приходиться на декабрь 1991г. Предложите свою периодизацию (несколько этапов) этого исторического отрезка и дайте характеристику каждого их этапов с точки зрения целей, задач, мероприятий, результатов. 2. Продолжите мысль. После распада СССР новой России предстояло решить следующие стратегические задачи: … 3. Сравните два подхода к проведению реформ и сделайте вывод о характере предлагаемых изменений и возможных последствий. Выберите наиболее подходящий вариант и аргументируйте выбор. Представьте свой вариант развития. </w:t>
      </w:r>
    </w:p>
    <w:p w:rsidR="00E77732" w:rsidRDefault="00E77732" w:rsidP="00E77732">
      <w:pPr>
        <w:pStyle w:val="a3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Л.А. Пономарев, сопредседатель общественно-политического движения «Демократическая Россия»: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«В революционном темпе раздать землю, провести приватизацию в промышленности, торговле…. Действовать так, как действовал Ельцин в дни переворота. Да, ряд его указов, принятых в этой критической обстановке, носит антиконституционный характер. Но я назвал бы их гениальными. Они абсолютно отвечали политической потребности».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А.И. </w:t>
      </w:r>
      <w:proofErr w:type="spellStart"/>
      <w:r>
        <w:rPr>
          <w:rFonts w:ascii="Times New Roman" w:hAnsi="Times New Roman" w:cs="Times New Roman"/>
          <w:b/>
          <w:u w:val="single"/>
        </w:rPr>
        <w:t>Вольский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президент Российского союза промышленников и предпринимателей: </w:t>
      </w:r>
      <w:r>
        <w:rPr>
          <w:rFonts w:ascii="Times New Roman" w:hAnsi="Times New Roman" w:cs="Times New Roman"/>
          <w:u w:val="single"/>
        </w:rPr>
        <w:t xml:space="preserve">«…Предлагаемы курс по реформированию управления экономическим развитием – в замене практически почившей административно-командной системы на государственно регулируемую экономическую систему с плавным переходом к рыночному саморегулированию. На слово «плавный» я просил бы обратить внимание». 4. Проанализируйте и охарактеризуйте мероприятия с экономической точки зрения. Сделайте вывод об их объективных результатах и последствиях. Сформулируйте причины их неудач. </w:t>
      </w:r>
    </w:p>
    <w:p w:rsidR="00E77732" w:rsidRDefault="00E77732" w:rsidP="00E77732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77732" w:rsidRDefault="00E77732" w:rsidP="00E77732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Из указа Президента РСФСР «О мерах по либерализации цен». 3 декабря </w:t>
      </w:r>
    </w:p>
    <w:p w:rsidR="00E77732" w:rsidRDefault="00E77732" w:rsidP="00E77732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1991г. </w:t>
      </w:r>
    </w:p>
    <w:p w:rsidR="00E77732" w:rsidRDefault="00E77732" w:rsidP="00E77732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Осуществить со 2 января 1992 года переход в основном на применение свободных (рыночных) цен и тарифов, складывающихся под влиянием спроса и предложения, товары народного потребления, работы и услуги… </w:t>
      </w:r>
    </w:p>
    <w:p w:rsidR="00E77732" w:rsidRDefault="00E77732" w:rsidP="00E77732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Правительству РСФСР:</w:t>
      </w:r>
    </w:p>
    <w:p w:rsidR="00E77732" w:rsidRDefault="00E77732" w:rsidP="00E77732">
      <w:pPr>
        <w:pStyle w:val="a3"/>
        <w:ind w:left="10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А) Определить предельный уровень цен и тарифов на конкретные виды продукции производственно-технического назначения, основные потребительские товары и услуги, порядок их регулирования.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Б) Ввести в действие в 1992 году порядок регулирования цен на продукцию предприятий-монополистов.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В) Осуществить в 1992 году во взаимодействии с суверенными государствами – бывшими союзными республиками – переход на расчеты по согласованной межгосударственной номенклатуре поставок товаров и продукции, как правило, по мировым ценам.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E77732" w:rsidRDefault="00E77732" w:rsidP="00E77732">
      <w:pPr>
        <w:pStyle w:val="a3"/>
        <w:rPr>
          <w:rFonts w:ascii="Times New Roman" w:hAnsi="Times New Roman" w:cs="Times New Roman"/>
          <w:u w:val="single"/>
        </w:rPr>
      </w:pPr>
    </w:p>
    <w:p w:rsidR="00E77732" w:rsidRDefault="00E77732" w:rsidP="00E77732"/>
    <w:p w:rsidR="009935C2" w:rsidRDefault="009935C2"/>
    <w:sectPr w:rsidR="0099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51C"/>
    <w:multiLevelType w:val="hybridMultilevel"/>
    <w:tmpl w:val="586E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518F3"/>
    <w:multiLevelType w:val="hybridMultilevel"/>
    <w:tmpl w:val="2F3A385A"/>
    <w:lvl w:ilvl="0" w:tplc="D61813E2">
      <w:start w:val="1"/>
      <w:numFmt w:val="decimal"/>
      <w:lvlText w:val="%1.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2"/>
    <w:rsid w:val="009935C2"/>
    <w:rsid w:val="00E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26B3"/>
  <w15:chartTrackingRefBased/>
  <w15:docId w15:val="{BB93A171-E13C-41E0-BD26-B67C2D9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2020-05-18T20:04:00Z</dcterms:created>
  <dcterms:modified xsi:type="dcterms:W3CDTF">2020-05-18T20:05:00Z</dcterms:modified>
</cp:coreProperties>
</file>