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8B" w:rsidRDefault="00D5258B" w:rsidP="00D52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18.05.20 и 20.05.20</w:t>
      </w:r>
    </w:p>
    <w:p w:rsidR="00D5258B" w:rsidRDefault="00D5258B" w:rsidP="00D52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№17</w:t>
      </w:r>
    </w:p>
    <w:p w:rsidR="00D5258B" w:rsidRDefault="00D5258B" w:rsidP="00D52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Дисциплина: Биология</w:t>
      </w:r>
    </w:p>
    <w:p w:rsidR="00D5258B" w:rsidRDefault="00D5258B" w:rsidP="00D52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Клеточная теория строения организмов.</w:t>
      </w:r>
    </w:p>
    <w:p w:rsidR="00D5258B" w:rsidRDefault="00D5258B" w:rsidP="00D5258B">
      <w:pPr>
        <w:rPr>
          <w:b/>
          <w:sz w:val="28"/>
          <w:szCs w:val="28"/>
        </w:rPr>
      </w:pPr>
    </w:p>
    <w:p w:rsidR="00D5258B" w:rsidRDefault="00D5258B" w:rsidP="00D5258B">
      <w:pPr>
        <w:rPr>
          <w:b/>
          <w:sz w:val="28"/>
          <w:szCs w:val="28"/>
        </w:rPr>
      </w:pPr>
      <w:hyperlink r:id="rId4" w:history="1">
        <w:r w:rsidRPr="00AA7E91">
          <w:rPr>
            <w:rStyle w:val="a3"/>
            <w:b/>
            <w:sz w:val="28"/>
            <w:szCs w:val="28"/>
          </w:rPr>
          <w:t>https://nsportal.ru/shkola/biologiya/library/2013/12/06/test-kletochnaya-teoriya</w:t>
        </w:r>
      </w:hyperlink>
      <w:r>
        <w:rPr>
          <w:b/>
          <w:sz w:val="28"/>
          <w:szCs w:val="28"/>
        </w:rPr>
        <w:t xml:space="preserve"> </w:t>
      </w:r>
    </w:p>
    <w:p w:rsidR="001A32ED" w:rsidRDefault="001A32ED"/>
    <w:sectPr w:rsidR="001A32ED" w:rsidSect="001A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58B"/>
    <w:rsid w:val="001A32ED"/>
    <w:rsid w:val="00D5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biologiya/library/2013/12/06/test-kletochnaya-teor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Krokoz™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2020-05-17T17:42:00Z</dcterms:created>
  <dcterms:modified xsi:type="dcterms:W3CDTF">2020-05-17T17:44:00Z</dcterms:modified>
</cp:coreProperties>
</file>