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0A" w:rsidRDefault="0092680A" w:rsidP="0092680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№13.  Дизайн (по отраслям)                                                               Дисциплина: ПМ.01 Разработка художественно-конструкторских (дизайнерских) проектов промышленной продукции, предметно-пространственных комплексов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950D0" w:rsidRDefault="008950D0">
      <w:pPr>
        <w:rPr>
          <w:rFonts w:ascii="Times New Roman" w:hAnsi="Times New Roman" w:cs="Times New Roman"/>
          <w:sz w:val="28"/>
          <w:szCs w:val="28"/>
        </w:rPr>
      </w:pPr>
    </w:p>
    <w:p w:rsidR="008950D0" w:rsidRDefault="00895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14.04.20г. Тема 1.3. Макетирование.                                                                          </w:t>
      </w:r>
      <w:r w:rsidR="00F4519A" w:rsidRPr="00F4519A">
        <w:rPr>
          <w:rFonts w:ascii="Times New Roman" w:hAnsi="Times New Roman" w:cs="Times New Roman"/>
          <w:sz w:val="28"/>
          <w:szCs w:val="28"/>
        </w:rPr>
        <w:t xml:space="preserve">Изучение </w:t>
      </w:r>
      <w:proofErr w:type="gramStart"/>
      <w:r w:rsidR="00F4519A" w:rsidRPr="00F4519A">
        <w:rPr>
          <w:rFonts w:ascii="Times New Roman" w:hAnsi="Times New Roman" w:cs="Times New Roman"/>
          <w:sz w:val="28"/>
          <w:szCs w:val="28"/>
        </w:rPr>
        <w:t>приемов макетирования основных формообразующих частей объекта дизайна</w:t>
      </w:r>
      <w:proofErr w:type="gramEnd"/>
      <w:r w:rsidR="00F4519A" w:rsidRPr="00F4519A">
        <w:rPr>
          <w:rFonts w:ascii="Times New Roman" w:hAnsi="Times New Roman" w:cs="Times New Roman"/>
          <w:sz w:val="28"/>
          <w:szCs w:val="28"/>
        </w:rPr>
        <w:t>. Макетирование как средство творческого поиска новых объемных форм изделий.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950D0" w:rsidRDefault="008950D0">
      <w:pPr>
        <w:rPr>
          <w:rFonts w:ascii="Times New Roman" w:hAnsi="Times New Roman" w:cs="Times New Roman"/>
          <w:sz w:val="28"/>
          <w:szCs w:val="28"/>
        </w:rPr>
      </w:pPr>
    </w:p>
    <w:p w:rsidR="008950D0" w:rsidRDefault="008950D0">
      <w:pPr>
        <w:rPr>
          <w:rFonts w:ascii="Times New Roman" w:hAnsi="Times New Roman" w:cs="Times New Roman"/>
          <w:sz w:val="28"/>
          <w:szCs w:val="28"/>
        </w:rPr>
      </w:pPr>
    </w:p>
    <w:p w:rsidR="008950D0" w:rsidRPr="008950D0" w:rsidRDefault="008950D0">
      <w:pPr>
        <w:rPr>
          <w:rFonts w:ascii="Times New Roman" w:hAnsi="Times New Roman" w:cs="Times New Roman"/>
          <w:sz w:val="28"/>
          <w:szCs w:val="28"/>
        </w:rPr>
      </w:pPr>
      <w:r w:rsidRPr="008950D0">
        <w:rPr>
          <w:rFonts w:ascii="Times New Roman" w:hAnsi="Times New Roman" w:cs="Times New Roman"/>
          <w:sz w:val="28"/>
          <w:szCs w:val="28"/>
        </w:rPr>
        <w:t xml:space="preserve">16.04.20г. Тема 1.3. Макетирование.         </w:t>
      </w:r>
    </w:p>
    <w:p w:rsidR="008950D0" w:rsidRPr="008950D0" w:rsidRDefault="008950D0">
      <w:pPr>
        <w:rPr>
          <w:rFonts w:ascii="Times New Roman" w:hAnsi="Times New Roman" w:cs="Times New Roman"/>
          <w:sz w:val="28"/>
          <w:szCs w:val="28"/>
        </w:rPr>
      </w:pPr>
      <w:r w:rsidRPr="008950D0">
        <w:rPr>
          <w:rFonts w:ascii="Times New Roman" w:hAnsi="Times New Roman" w:cs="Times New Roman"/>
          <w:sz w:val="28"/>
          <w:szCs w:val="28"/>
        </w:rPr>
        <w:t xml:space="preserve">   </w:t>
      </w:r>
      <w:r w:rsidRPr="008950D0">
        <w:rPr>
          <w:rFonts w:ascii="Times New Roman" w:eastAsia="Times New Roman" w:hAnsi="Times New Roman" w:cs="Times New Roman"/>
          <w:sz w:val="28"/>
          <w:szCs w:val="28"/>
        </w:rPr>
        <w:t>Макетирование как средство творческого поиска новых объемных форм изделий.</w:t>
      </w:r>
      <w:r w:rsidRPr="008950D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950D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50D0" w:rsidRPr="008950D0" w:rsidRDefault="008950D0">
      <w:pPr>
        <w:rPr>
          <w:rFonts w:ascii="Times New Roman" w:hAnsi="Times New Roman" w:cs="Times New Roman"/>
          <w:sz w:val="28"/>
          <w:szCs w:val="28"/>
        </w:rPr>
      </w:pPr>
    </w:p>
    <w:p w:rsidR="008950D0" w:rsidRPr="008950D0" w:rsidRDefault="008950D0">
      <w:pPr>
        <w:rPr>
          <w:rFonts w:ascii="Times New Roman" w:hAnsi="Times New Roman" w:cs="Times New Roman"/>
          <w:sz w:val="28"/>
          <w:szCs w:val="28"/>
        </w:rPr>
      </w:pPr>
    </w:p>
    <w:p w:rsidR="008950D0" w:rsidRPr="008950D0" w:rsidRDefault="008950D0">
      <w:pPr>
        <w:rPr>
          <w:rFonts w:ascii="Times New Roman" w:hAnsi="Times New Roman"/>
          <w:sz w:val="28"/>
          <w:szCs w:val="28"/>
        </w:rPr>
      </w:pPr>
      <w:r w:rsidRPr="008950D0">
        <w:rPr>
          <w:rFonts w:ascii="Times New Roman" w:hAnsi="Times New Roman" w:cs="Times New Roman"/>
          <w:sz w:val="28"/>
          <w:szCs w:val="28"/>
        </w:rPr>
        <w:t xml:space="preserve">17.04.20г. Тема 1.3. Макетирование.      </w:t>
      </w:r>
    </w:p>
    <w:p w:rsidR="00332E5C" w:rsidRPr="008950D0" w:rsidRDefault="008950D0">
      <w:pPr>
        <w:rPr>
          <w:rFonts w:ascii="Times New Roman" w:hAnsi="Times New Roman"/>
          <w:sz w:val="28"/>
          <w:szCs w:val="28"/>
        </w:rPr>
      </w:pPr>
      <w:r w:rsidRPr="008950D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Макет на разных стадиях проектирования.</w:t>
      </w:r>
      <w:r w:rsidRPr="008950D0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различных материалов для получения разнообразных объемных форм.</w:t>
      </w:r>
      <w:r w:rsidRPr="008950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sectPr w:rsidR="00332E5C" w:rsidRPr="008950D0" w:rsidSect="0037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80A"/>
    <w:rsid w:val="00245761"/>
    <w:rsid w:val="00332E5C"/>
    <w:rsid w:val="00376A4A"/>
    <w:rsid w:val="008950D0"/>
    <w:rsid w:val="0092680A"/>
    <w:rsid w:val="00F4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2680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2680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7</cp:revision>
  <dcterms:created xsi:type="dcterms:W3CDTF">2020-04-12T18:41:00Z</dcterms:created>
  <dcterms:modified xsi:type="dcterms:W3CDTF">2020-04-12T18:52:00Z</dcterms:modified>
</cp:coreProperties>
</file>