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4E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21.04.20 </w:t>
      </w: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№23</w:t>
      </w:r>
    </w:p>
    <w:p w:rsidR="00731946" w:rsidRP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Химия</w:t>
      </w: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Урок-упражнение по разделу</w:t>
      </w:r>
      <w:r w:rsidRPr="007319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Углеводороды</w:t>
      </w:r>
    </w:p>
    <w:p w:rsidR="00731946" w:rsidRPr="00731946" w:rsidRDefault="00731946">
      <w:pPr>
        <w:rPr>
          <w:b/>
          <w:sz w:val="28"/>
          <w:szCs w:val="28"/>
        </w:rPr>
      </w:pPr>
      <w:hyperlink r:id="rId4" w:history="1">
        <w:r w:rsidRPr="00A71DE8">
          <w:rPr>
            <w:rStyle w:val="a3"/>
            <w:b/>
            <w:sz w:val="28"/>
            <w:szCs w:val="28"/>
          </w:rPr>
          <w:t>https://multiurok.ru/files/kontrol-nyi-tiest-po-tiemie-prirodnyie-istochniki-.html</w:t>
        </w:r>
      </w:hyperlink>
      <w:r>
        <w:rPr>
          <w:b/>
          <w:sz w:val="28"/>
          <w:szCs w:val="28"/>
        </w:rPr>
        <w:t xml:space="preserve"> </w:t>
      </w:r>
    </w:p>
    <w:p w:rsidR="00731946" w:rsidRDefault="00731946">
      <w:pPr>
        <w:rPr>
          <w:b/>
          <w:sz w:val="28"/>
          <w:szCs w:val="28"/>
          <w:lang w:val="en-US"/>
        </w:rPr>
      </w:pPr>
    </w:p>
    <w:p w:rsidR="00731946" w:rsidRDefault="00731946">
      <w:pPr>
        <w:rPr>
          <w:b/>
          <w:sz w:val="28"/>
          <w:szCs w:val="28"/>
        </w:rPr>
      </w:pP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22.04.20 и 23.04.20 и 24.04.20</w:t>
      </w: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Химия</w:t>
      </w: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19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Кислородосодержащие органические соединения. Спирты.</w:t>
      </w: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31946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731946">
        <w:rPr>
          <w:b/>
          <w:sz w:val="28"/>
          <w:szCs w:val="28"/>
        </w:rPr>
        <w:t>:</w:t>
      </w:r>
    </w:p>
    <w:p w:rsidR="00731946" w:rsidRDefault="00731946">
      <w:pPr>
        <w:rPr>
          <w:b/>
          <w:sz w:val="28"/>
          <w:szCs w:val="28"/>
        </w:rPr>
      </w:pPr>
      <w:hyperlink r:id="rId5" w:history="1">
        <w:r w:rsidRPr="00A71DE8">
          <w:rPr>
            <w:rStyle w:val="a3"/>
            <w:b/>
            <w:sz w:val="28"/>
            <w:szCs w:val="28"/>
          </w:rPr>
          <w:t>https://uchitelya.com/himiya/110297-test-kislorodsoderzhaschie-organicheskie-soedineniya.html</w:t>
        </w:r>
      </w:hyperlink>
      <w:r>
        <w:rPr>
          <w:b/>
          <w:sz w:val="28"/>
          <w:szCs w:val="28"/>
        </w:rPr>
        <w:t xml:space="preserve"> </w:t>
      </w:r>
    </w:p>
    <w:p w:rsidR="00731946" w:rsidRDefault="00731946">
      <w:pPr>
        <w:rPr>
          <w:b/>
          <w:sz w:val="28"/>
          <w:szCs w:val="28"/>
        </w:rPr>
      </w:pPr>
    </w:p>
    <w:p w:rsidR="00731946" w:rsidRDefault="00731946">
      <w:pPr>
        <w:rPr>
          <w:b/>
          <w:sz w:val="28"/>
          <w:szCs w:val="28"/>
        </w:rPr>
      </w:pP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23.04.20 </w:t>
      </w: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7319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731946" w:rsidRDefault="0073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19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Автотрофный тип обмена веществ</w:t>
      </w:r>
    </w:p>
    <w:p w:rsidR="00731946" w:rsidRPr="007F3509" w:rsidRDefault="00731946">
      <w:pPr>
        <w:rPr>
          <w:b/>
          <w:sz w:val="28"/>
          <w:szCs w:val="28"/>
        </w:rPr>
      </w:pPr>
    </w:p>
    <w:sectPr w:rsidR="00731946" w:rsidRPr="007F3509" w:rsidSect="0078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46"/>
    <w:rsid w:val="00731946"/>
    <w:rsid w:val="00785C4E"/>
    <w:rsid w:val="007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himiya/110297-test-kislorodsoderzhaschie-organicheskie-soedineniya.html" TargetMode="External"/><Relationship Id="rId4" Type="http://schemas.openxmlformats.org/officeDocument/2006/relationships/hyperlink" Target="https://multiurok.ru/files/kontrol-nyi-tiest-po-tiemie-prirodnyie-istochniki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2020-04-19T17:02:00Z</dcterms:created>
  <dcterms:modified xsi:type="dcterms:W3CDTF">2020-04-19T17:13:00Z</dcterms:modified>
</cp:coreProperties>
</file>