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4140"/>
        <w:gridCol w:w="1311"/>
        <w:gridCol w:w="1329"/>
      </w:tblGrid>
      <w:tr w:rsidR="007F4097" w:rsidRPr="0043393E" w:rsidTr="003D3F2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F4097" w:rsidRPr="0043393E" w:rsidRDefault="007F4097" w:rsidP="003D3F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393E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</w:tc>
        <w:tc>
          <w:tcPr>
            <w:tcW w:w="7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097" w:rsidRPr="0043393E" w:rsidRDefault="007F4097" w:rsidP="003D3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«Обществознание»</w:t>
            </w:r>
          </w:p>
        </w:tc>
      </w:tr>
      <w:tr w:rsidR="007F4097" w:rsidRPr="0043393E" w:rsidTr="003D3F2E">
        <w:tc>
          <w:tcPr>
            <w:tcW w:w="95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097" w:rsidRPr="0043393E" w:rsidRDefault="007F4097" w:rsidP="003D3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4097" w:rsidRPr="0043393E" w:rsidTr="003D3F2E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097" w:rsidRPr="0043393E" w:rsidRDefault="007F4097" w:rsidP="003D3F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393E">
              <w:rPr>
                <w:rFonts w:ascii="Times New Roman" w:hAnsi="Times New Roman" w:cs="Times New Roman"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97" w:rsidRPr="0043393E" w:rsidRDefault="007F4097" w:rsidP="003D3F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4521E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Государственное регулирование экономики</w:t>
            </w:r>
            <w:r w:rsidRPr="008C7CD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F4097" w:rsidRPr="0043393E" w:rsidTr="003D3F2E">
        <w:tc>
          <w:tcPr>
            <w:tcW w:w="6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097" w:rsidRPr="0043393E" w:rsidRDefault="007F4097" w:rsidP="003D3F2E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7F4097" w:rsidRPr="0043393E" w:rsidRDefault="007F4097" w:rsidP="003D3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3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097" w:rsidRPr="0043393E" w:rsidRDefault="007F4097" w:rsidP="003D3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 минут</w:t>
            </w:r>
          </w:p>
        </w:tc>
      </w:tr>
      <w:tr w:rsidR="007F4097" w:rsidRPr="0043393E" w:rsidTr="003D3F2E"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097" w:rsidRPr="0043393E" w:rsidRDefault="007F4097" w:rsidP="003D3F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393E">
              <w:rPr>
                <w:rFonts w:ascii="Times New Roman" w:hAnsi="Times New Roman" w:cs="Times New Roman"/>
                <w:i/>
                <w:sz w:val="24"/>
                <w:szCs w:val="24"/>
              </w:rPr>
              <w:t>Вид занятия (тип урока)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97" w:rsidRPr="004521EF" w:rsidRDefault="007F4097" w:rsidP="003D3F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лекция</w:t>
            </w:r>
          </w:p>
        </w:tc>
      </w:tr>
      <w:tr w:rsidR="007F4097" w:rsidRPr="0043393E" w:rsidTr="003D3F2E">
        <w:tc>
          <w:tcPr>
            <w:tcW w:w="95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097" w:rsidRPr="0043393E" w:rsidRDefault="007F4097" w:rsidP="003D3F2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097" w:rsidRPr="0043393E" w:rsidRDefault="007F4097" w:rsidP="007F4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4097" w:rsidRPr="00E97039" w:rsidRDefault="007F4097" w:rsidP="007F4097">
      <w:pPr>
        <w:shd w:val="clear" w:color="auto" w:fill="FFFFFF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Учебная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ц</w:t>
      </w:r>
      <w:r w:rsidRPr="008C7C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951E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E97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</w:t>
      </w:r>
      <w:r w:rsidRPr="00E9703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асширить представление студентов о государстве как одном из основных регуляторов экономической жизни общества; охарактеризовать основные функции государства, пути и методы государственного регулирования экономики.</w:t>
      </w:r>
    </w:p>
    <w:p w:rsidR="007F4097" w:rsidRPr="008C7CD5" w:rsidRDefault="007F4097" w:rsidP="007F4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4097" w:rsidRDefault="007F4097" w:rsidP="007F4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4097" w:rsidRPr="00E97039" w:rsidRDefault="007F4097" w:rsidP="007F4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Основная литература</w:t>
      </w:r>
      <w:r w:rsidRPr="00E97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F4097" w:rsidRPr="00E97039" w:rsidRDefault="007F4097" w:rsidP="007F4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4097" w:rsidRPr="00A01D52" w:rsidRDefault="007F4097" w:rsidP="007F409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A0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01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Важенин А.Г. Обществознание. СПО. – </w:t>
      </w:r>
      <w:proofErr w:type="spellStart"/>
      <w:r w:rsidRPr="00A01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М.Просвещение</w:t>
      </w:r>
      <w:proofErr w:type="spellEnd"/>
      <w:r w:rsidRPr="00A01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, 2017.</w:t>
      </w:r>
    </w:p>
    <w:p w:rsidR="007F4097" w:rsidRPr="00A01D52" w:rsidRDefault="007F4097" w:rsidP="007F4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2. Куликов, Л.М. Основы экономической теории: учеб. пособие для СПО и прикладного </w:t>
      </w:r>
      <w:proofErr w:type="spellStart"/>
      <w:r w:rsidRPr="00A01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бакалавриата</w:t>
      </w:r>
      <w:proofErr w:type="spellEnd"/>
      <w:r w:rsidRPr="00A01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/ Л.М. Куликов. – 2-е изд., </w:t>
      </w:r>
      <w:proofErr w:type="spellStart"/>
      <w:r w:rsidRPr="00A01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перераб</w:t>
      </w:r>
      <w:proofErr w:type="spellEnd"/>
      <w:proofErr w:type="gramStart"/>
      <w:r w:rsidRPr="00A01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  <w:proofErr w:type="gramEnd"/>
      <w:r w:rsidRPr="00A01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и доп. – М.: Издательство </w:t>
      </w:r>
      <w:proofErr w:type="spellStart"/>
      <w:r w:rsidRPr="00A01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Юрайт</w:t>
      </w:r>
      <w:proofErr w:type="spellEnd"/>
      <w:r w:rsidRPr="00A01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, ИД </w:t>
      </w:r>
      <w:proofErr w:type="spellStart"/>
      <w:r w:rsidRPr="00A01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Юрайт</w:t>
      </w:r>
      <w:proofErr w:type="spellEnd"/>
      <w:r w:rsidRPr="00A01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, 2016. – 455 с. – Серия: Профессиональное образование</w:t>
      </w:r>
      <w:r w:rsidRPr="00A01D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F4097" w:rsidRPr="00A01D52" w:rsidRDefault="007F4097" w:rsidP="007F4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B5197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3</w:t>
      </w:r>
      <w:r w:rsidRPr="00A01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 </w:t>
      </w:r>
      <w:proofErr w:type="spellStart"/>
      <w:r w:rsidRPr="00A01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Гомола</w:t>
      </w:r>
      <w:proofErr w:type="spellEnd"/>
      <w:r w:rsidRPr="00A01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А.И., </w:t>
      </w:r>
      <w:proofErr w:type="spellStart"/>
      <w:r w:rsidRPr="00A01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Жанин</w:t>
      </w:r>
      <w:proofErr w:type="spellEnd"/>
      <w:r w:rsidRPr="00A01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П.А., Кириллов В.Е. Экономика для профессии и специальностей социально- экономического профиля. </w:t>
      </w:r>
      <w:proofErr w:type="gramStart"/>
      <w:r w:rsidRPr="00A01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Практикум.-</w:t>
      </w:r>
      <w:proofErr w:type="gramEnd"/>
      <w:r w:rsidRPr="00A01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М: ОИЦ «Академия», 2015.</w:t>
      </w:r>
    </w:p>
    <w:p w:rsidR="007F4097" w:rsidRPr="008C7CD5" w:rsidRDefault="007F4097" w:rsidP="007F4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4097" w:rsidRPr="007F4097" w:rsidRDefault="007F40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tab/>
      </w:r>
      <w:r>
        <w:tab/>
      </w:r>
      <w:r>
        <w:tab/>
      </w:r>
      <w:r w:rsidRPr="007F4097">
        <w:rPr>
          <w:rFonts w:ascii="Times New Roman" w:hAnsi="Times New Roman" w:cs="Times New Roman"/>
          <w:sz w:val="28"/>
          <w:szCs w:val="28"/>
        </w:rPr>
        <w:t>План урока</w:t>
      </w:r>
      <w:r w:rsidRPr="007F409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F4097" w:rsidRPr="007F4097" w:rsidRDefault="007F4097" w:rsidP="007F409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7F409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Государственное регулирование в рыночном хозяйстве</w:t>
      </w:r>
    </w:p>
    <w:p w:rsidR="007F4097" w:rsidRPr="007F4097" w:rsidRDefault="007F4097" w:rsidP="007F409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7F409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Модели госрегулирования экономики: неоклассическая и </w:t>
      </w:r>
      <w:proofErr w:type="spellStart"/>
      <w:r w:rsidRPr="007F409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кейсианская</w:t>
      </w:r>
      <w:proofErr w:type="spellEnd"/>
      <w:r w:rsidRPr="007F409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.</w:t>
      </w:r>
      <w:r w:rsidRPr="007F409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 </w:t>
      </w:r>
    </w:p>
    <w:p w:rsidR="007F4097" w:rsidRPr="007F4097" w:rsidRDefault="007F4097" w:rsidP="007F4097">
      <w:pPr>
        <w:pStyle w:val="a5"/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4B4B4B"/>
          <w:kern w:val="36"/>
          <w:sz w:val="26"/>
          <w:szCs w:val="26"/>
          <w:lang w:eastAsia="ru-RU"/>
        </w:rPr>
      </w:pPr>
      <w:r w:rsidRPr="007F4097">
        <w:rPr>
          <w:rFonts w:ascii="Times New Roman" w:eastAsia="Times New Roman" w:hAnsi="Times New Roman" w:cs="Times New Roman"/>
          <w:bCs/>
          <w:color w:val="4B4B4B"/>
          <w:kern w:val="36"/>
          <w:sz w:val="26"/>
          <w:szCs w:val="26"/>
          <w:lang w:eastAsia="ru-RU"/>
        </w:rPr>
        <w:t>Государственное регулирование экономики: цели и методы</w:t>
      </w:r>
    </w:p>
    <w:p w:rsidR="007F4097" w:rsidRPr="007F4097" w:rsidRDefault="007F4097" w:rsidP="007F409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</w:pPr>
      <w:r w:rsidRPr="007F4097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Объекты государственного регулирования</w:t>
      </w:r>
    </w:p>
    <w:p w:rsidR="007F4097" w:rsidRPr="007F4097" w:rsidRDefault="007F4097">
      <w:pPr>
        <w:rPr>
          <w:rFonts w:ascii="Times New Roman" w:hAnsi="Times New Roman" w:cs="Times New Roman"/>
        </w:rPr>
      </w:pPr>
      <w:r w:rsidRPr="007F409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</w:p>
    <w:p w:rsidR="007F4097" w:rsidRDefault="00DA5AA4">
      <w:bookmarkStart w:id="0" w:name="_GoBack"/>
      <w:bookmarkEnd w:id="0"/>
      <w:r w:rsidRPr="00A21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3DB4A" wp14:editId="2500A856">
                <wp:simplePos x="0" y="0"/>
                <wp:positionH relativeFrom="column">
                  <wp:posOffset>-28991</wp:posOffset>
                </wp:positionH>
                <wp:positionV relativeFrom="paragraph">
                  <wp:posOffset>1916211</wp:posOffset>
                </wp:positionV>
                <wp:extent cx="5087006" cy="368935"/>
                <wp:effectExtent l="0" t="0" r="0" b="0"/>
                <wp:wrapNone/>
                <wp:docPr id="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7006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1168" w:rsidRDefault="00A21168" w:rsidP="00A21168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«Люди, работая на себя, работают на других»</w:t>
                            </w:r>
                          </w:p>
                          <w:p w:rsidR="00DA5AA4" w:rsidRPr="00DA5AA4" w:rsidRDefault="00DA5AA4" w:rsidP="00A21168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Calibri"/>
                              </w:rPr>
                            </w:pPr>
                            <w:r w:rsidRPr="00DA5AA4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Согласны ли вы с этим утверждением Смита? Обоснуйте ответ.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03DB4A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2.3pt;margin-top:150.9pt;width:400.55pt;height:29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" filled="f" stroked="f">
                <v:textbox style="mso-fit-shape-to-text:t">
                  <w:txbxContent>
                    <w:p w:rsidR="00A21168" w:rsidRDefault="00A21168" w:rsidP="00A21168">
                      <w:pPr>
                        <w:pStyle w:val="a6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«Люди, работая на себя, работают на других»</w:t>
                      </w:r>
                    </w:p>
                    <w:p w:rsidR="00DA5AA4" w:rsidRPr="00DA5AA4" w:rsidRDefault="00DA5AA4" w:rsidP="00A21168">
                      <w:pPr>
                        <w:pStyle w:val="a6"/>
                        <w:spacing w:before="0" w:beforeAutospacing="0" w:after="0" w:afterAutospacing="0"/>
                        <w:rPr>
                          <w:rFonts w:ascii="Calibri"/>
                        </w:rPr>
                      </w:pPr>
                      <w:r w:rsidRPr="00DA5AA4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Cs w:val="36"/>
                        </w:rPr>
                        <w:t>Согласны ли вы с этим утверждением Смита? Обоснуйте ответ.</w:t>
                      </w:r>
                    </w:p>
                  </w:txbxContent>
                </v:textbox>
              </v:shape>
            </w:pict>
          </mc:Fallback>
        </mc:AlternateContent>
      </w:r>
      <w:r w:rsidRPr="00A211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8BF24" wp14:editId="3A4992B5">
                <wp:simplePos x="0" y="0"/>
                <wp:positionH relativeFrom="page">
                  <wp:posOffset>1008993</wp:posOffset>
                </wp:positionH>
                <wp:positionV relativeFrom="paragraph">
                  <wp:posOffset>329762</wp:posOffset>
                </wp:positionV>
                <wp:extent cx="6053959" cy="1534510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959" cy="1534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21168" w:rsidRPr="00A21168" w:rsidRDefault="00A21168" w:rsidP="00A21168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ab/>
                            </w:r>
                            <w:r w:rsidRPr="00A21168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Английский экономист и философ, основоположник экономической теории </w:t>
                            </w:r>
                            <w:proofErr w:type="spellStart"/>
                            <w:r w:rsidRPr="00A21168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А.Смит</w:t>
                            </w:r>
                            <w:proofErr w:type="spellEnd"/>
                            <w:r w:rsidRPr="00A21168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в "Исследовании о природе и причинах богатства наций" утверждал, что "свободная игра рыночных сил" (принцип "</w:t>
                            </w:r>
                            <w:proofErr w:type="spellStart"/>
                            <w:r w:rsidRPr="00A21168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laissez</w:t>
                            </w:r>
                            <w:proofErr w:type="spellEnd"/>
                            <w:r w:rsidRPr="00A21168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21168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faire</w:t>
                            </w:r>
                            <w:proofErr w:type="spellEnd"/>
                            <w:r w:rsidRPr="00A21168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") создает гармоничное устройство».</w:t>
                            </w:r>
                          </w:p>
                          <w:p w:rsidR="00A21168" w:rsidRDefault="00A21168" w:rsidP="00A21168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</w:pPr>
                            <w:r w:rsidRPr="00A21168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</w:t>
                            </w:r>
                            <w:r w:rsidRPr="00A21168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ab/>
                            </w:r>
                            <w:proofErr w:type="spellStart"/>
                            <w:r w:rsidRPr="00A21168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>А.Смит</w:t>
                            </w:r>
                            <w:proofErr w:type="spellEnd"/>
                            <w:r w:rsidRPr="00A21168">
                              <w:rPr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доказывал, что стремление предпринимателя к достижению своих частных интересов является главной движущей силой экономического развития, увеличивая в конечном итоге благосостояние как его самого, так и общества в целом. Государство же должно гарантировать основные экономические свободы человека: свобода выбора сферы деятельности, свобода конкуренции и свобода торговли</w:t>
                            </w:r>
                            <w:r w:rsidRPr="00A21168">
                              <w:rPr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.</w:t>
                            </w:r>
                          </w:p>
                          <w:p w:rsidR="00DA5AA4" w:rsidRDefault="00DA5AA4" w:rsidP="00A21168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</w:pPr>
                          </w:p>
                          <w:p w:rsidR="00DA5AA4" w:rsidRDefault="00DA5AA4" w:rsidP="00A21168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</w:pPr>
                          </w:p>
                          <w:p w:rsidR="00DA5AA4" w:rsidRDefault="00DA5AA4" w:rsidP="00A21168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Ссс</w:t>
                            </w:r>
                            <w:proofErr w:type="spellEnd"/>
                          </w:p>
                          <w:p w:rsidR="00DA5AA4" w:rsidRDefault="00DA5AA4" w:rsidP="00A21168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</w:pPr>
                          </w:p>
                          <w:p w:rsidR="00DA5AA4" w:rsidRDefault="00DA5AA4" w:rsidP="00A21168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</w:pPr>
                          </w:p>
                          <w:p w:rsidR="00A21168" w:rsidRDefault="00A21168" w:rsidP="00A21168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</w:pPr>
                          </w:p>
                          <w:p w:rsidR="00A21168" w:rsidRDefault="00A21168" w:rsidP="00A21168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</w:pPr>
                          </w:p>
                          <w:p w:rsidR="00A21168" w:rsidRDefault="00A21168" w:rsidP="00A21168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</w:pPr>
                          </w:p>
                          <w:p w:rsidR="00A21168" w:rsidRDefault="00A21168" w:rsidP="00A21168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</w:pPr>
                          </w:p>
                          <w:p w:rsidR="00A21168" w:rsidRDefault="00A21168" w:rsidP="00A21168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</w:pPr>
                          </w:p>
                          <w:p w:rsidR="00A21168" w:rsidRPr="00A21168" w:rsidRDefault="00A21168" w:rsidP="00A21168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8BF24" id="Прямоугольник 2" o:spid="_x0000_s1027" style="position:absolute;margin-left:79.45pt;margin-top:25.95pt;width:476.7pt;height:1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" filled="f" stroked="f">
                <v:textbox>
                  <w:txbxContent>
                    <w:p w:rsidR="00A21168" w:rsidRPr="00A21168" w:rsidRDefault="00A21168" w:rsidP="00A21168">
                      <w:pPr>
                        <w:pStyle w:val="a6"/>
                        <w:spacing w:before="0" w:beforeAutospacing="0" w:after="0" w:afterAutospacing="0"/>
                        <w:jc w:val="both"/>
                      </w:pPr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</w:rPr>
                        <w:tab/>
                      </w:r>
                      <w:r w:rsidRPr="00A21168"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Английский экономист и философ, основоположник экономической теории </w:t>
                      </w:r>
                      <w:proofErr w:type="spellStart"/>
                      <w:r w:rsidRPr="00A21168">
                        <w:rPr>
                          <w:color w:val="000000" w:themeColor="text1"/>
                          <w:kern w:val="24"/>
                          <w:szCs w:val="48"/>
                        </w:rPr>
                        <w:t>А.Смит</w:t>
                      </w:r>
                      <w:proofErr w:type="spellEnd"/>
                      <w:r w:rsidRPr="00A21168"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 в "Исследовании о природе и причинах богатства наций" утверждал, что "свободная игра рыночных сил" (принцип "</w:t>
                      </w:r>
                      <w:proofErr w:type="spellStart"/>
                      <w:r w:rsidRPr="00A21168">
                        <w:rPr>
                          <w:color w:val="000000" w:themeColor="text1"/>
                          <w:kern w:val="24"/>
                          <w:szCs w:val="48"/>
                        </w:rPr>
                        <w:t>laissez</w:t>
                      </w:r>
                      <w:proofErr w:type="spellEnd"/>
                      <w:r w:rsidRPr="00A21168"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 </w:t>
                      </w:r>
                      <w:proofErr w:type="spellStart"/>
                      <w:r w:rsidRPr="00A21168">
                        <w:rPr>
                          <w:color w:val="000000" w:themeColor="text1"/>
                          <w:kern w:val="24"/>
                          <w:szCs w:val="48"/>
                        </w:rPr>
                        <w:t>faire</w:t>
                      </w:r>
                      <w:proofErr w:type="spellEnd"/>
                      <w:r w:rsidRPr="00A21168">
                        <w:rPr>
                          <w:color w:val="000000" w:themeColor="text1"/>
                          <w:kern w:val="24"/>
                          <w:szCs w:val="48"/>
                        </w:rPr>
                        <w:t>") создает гармоничное устройство».</w:t>
                      </w:r>
                    </w:p>
                    <w:p w:rsidR="00A21168" w:rsidRDefault="00A21168" w:rsidP="00A21168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kern w:val="24"/>
                          <w:sz w:val="28"/>
                          <w:szCs w:val="48"/>
                        </w:rPr>
                      </w:pPr>
                      <w:r w:rsidRPr="00A21168"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 </w:t>
                      </w:r>
                      <w:r w:rsidRPr="00A21168">
                        <w:rPr>
                          <w:color w:val="000000" w:themeColor="text1"/>
                          <w:kern w:val="24"/>
                          <w:szCs w:val="48"/>
                        </w:rPr>
                        <w:tab/>
                      </w:r>
                      <w:proofErr w:type="spellStart"/>
                      <w:r w:rsidRPr="00A21168">
                        <w:rPr>
                          <w:color w:val="000000" w:themeColor="text1"/>
                          <w:kern w:val="24"/>
                          <w:szCs w:val="48"/>
                        </w:rPr>
                        <w:t>А.Смит</w:t>
                      </w:r>
                      <w:proofErr w:type="spellEnd"/>
                      <w:r w:rsidRPr="00A21168">
                        <w:rPr>
                          <w:color w:val="000000" w:themeColor="text1"/>
                          <w:kern w:val="24"/>
                          <w:szCs w:val="48"/>
                        </w:rPr>
                        <w:t xml:space="preserve"> доказывал, что стремление предпринимателя к достижению своих частных интересов является главной движущей силой экономического развития, увеличивая в конечном итоге благосостояние как его самого, так и общества в целом. Государство же должно гарантировать основные экономические свободы человека: свобода выбора сферы деятельности, свобода конкуренции и свобода торговли</w:t>
                      </w:r>
                      <w:r w:rsidRPr="00A21168">
                        <w:rPr>
                          <w:color w:val="000000" w:themeColor="text1"/>
                          <w:kern w:val="24"/>
                          <w:sz w:val="28"/>
                          <w:szCs w:val="48"/>
                        </w:rPr>
                        <w:t>.</w:t>
                      </w:r>
                    </w:p>
                    <w:p w:rsidR="00DA5AA4" w:rsidRDefault="00DA5AA4" w:rsidP="00A21168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kern w:val="24"/>
                          <w:sz w:val="28"/>
                          <w:szCs w:val="48"/>
                        </w:rPr>
                      </w:pPr>
                    </w:p>
                    <w:p w:rsidR="00DA5AA4" w:rsidRDefault="00DA5AA4" w:rsidP="00A21168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kern w:val="24"/>
                          <w:sz w:val="28"/>
                          <w:szCs w:val="48"/>
                        </w:rPr>
                      </w:pPr>
                    </w:p>
                    <w:p w:rsidR="00DA5AA4" w:rsidRDefault="00DA5AA4" w:rsidP="00A21168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kern w:val="24"/>
                          <w:sz w:val="28"/>
                          <w:szCs w:val="48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kern w:val="24"/>
                          <w:sz w:val="28"/>
                          <w:szCs w:val="48"/>
                        </w:rPr>
                        <w:t>Ссс</w:t>
                      </w:r>
                      <w:proofErr w:type="spellEnd"/>
                    </w:p>
                    <w:p w:rsidR="00DA5AA4" w:rsidRDefault="00DA5AA4" w:rsidP="00A21168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kern w:val="24"/>
                          <w:sz w:val="28"/>
                          <w:szCs w:val="48"/>
                        </w:rPr>
                      </w:pPr>
                    </w:p>
                    <w:p w:rsidR="00DA5AA4" w:rsidRDefault="00DA5AA4" w:rsidP="00A21168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kern w:val="24"/>
                          <w:sz w:val="28"/>
                          <w:szCs w:val="48"/>
                        </w:rPr>
                      </w:pPr>
                    </w:p>
                    <w:p w:rsidR="00A21168" w:rsidRDefault="00A21168" w:rsidP="00A21168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kern w:val="24"/>
                          <w:sz w:val="28"/>
                          <w:szCs w:val="48"/>
                        </w:rPr>
                      </w:pPr>
                    </w:p>
                    <w:p w:rsidR="00A21168" w:rsidRDefault="00A21168" w:rsidP="00A21168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kern w:val="24"/>
                          <w:sz w:val="28"/>
                          <w:szCs w:val="48"/>
                        </w:rPr>
                      </w:pPr>
                    </w:p>
                    <w:p w:rsidR="00A21168" w:rsidRDefault="00A21168" w:rsidP="00A21168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kern w:val="24"/>
                          <w:sz w:val="28"/>
                          <w:szCs w:val="48"/>
                        </w:rPr>
                      </w:pPr>
                    </w:p>
                    <w:p w:rsidR="00A21168" w:rsidRDefault="00A21168" w:rsidP="00A21168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kern w:val="24"/>
                          <w:sz w:val="28"/>
                          <w:szCs w:val="48"/>
                        </w:rPr>
                      </w:pPr>
                    </w:p>
                    <w:p w:rsidR="00A21168" w:rsidRDefault="00A21168" w:rsidP="00A21168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kern w:val="24"/>
                          <w:sz w:val="28"/>
                          <w:szCs w:val="48"/>
                        </w:rPr>
                      </w:pPr>
                    </w:p>
                    <w:p w:rsidR="00A21168" w:rsidRPr="00A21168" w:rsidRDefault="00A21168" w:rsidP="00A21168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7F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9D" w:rsidRDefault="002D079D" w:rsidP="00A21168">
      <w:pPr>
        <w:spacing w:after="0" w:line="240" w:lineRule="auto"/>
      </w:pPr>
      <w:r>
        <w:separator/>
      </w:r>
    </w:p>
  </w:endnote>
  <w:endnote w:type="continuationSeparator" w:id="0">
    <w:p w:rsidR="002D079D" w:rsidRDefault="002D079D" w:rsidP="00A2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9D" w:rsidRDefault="002D079D" w:rsidP="00A21168">
      <w:pPr>
        <w:spacing w:after="0" w:line="240" w:lineRule="auto"/>
      </w:pPr>
      <w:r>
        <w:separator/>
      </w:r>
    </w:p>
  </w:footnote>
  <w:footnote w:type="continuationSeparator" w:id="0">
    <w:p w:rsidR="002D079D" w:rsidRDefault="002D079D" w:rsidP="00A21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75A9F"/>
    <w:multiLevelType w:val="hybridMultilevel"/>
    <w:tmpl w:val="D27C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97"/>
    <w:rsid w:val="002D079D"/>
    <w:rsid w:val="002E23DD"/>
    <w:rsid w:val="007F4097"/>
    <w:rsid w:val="00A21168"/>
    <w:rsid w:val="00DA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AF74"/>
  <w15:chartTrackingRefBased/>
  <w15:docId w15:val="{91568DCE-94C5-467A-831E-BD6108E1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7F4097"/>
    <w:rPr>
      <w:sz w:val="28"/>
    </w:rPr>
  </w:style>
  <w:style w:type="paragraph" w:styleId="a4">
    <w:name w:val="Body Text Indent"/>
    <w:basedOn w:val="a"/>
    <w:link w:val="a3"/>
    <w:rsid w:val="007F4097"/>
    <w:pPr>
      <w:spacing w:after="0" w:line="240" w:lineRule="auto"/>
      <w:ind w:firstLine="720"/>
      <w:jc w:val="both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7F4097"/>
  </w:style>
  <w:style w:type="paragraph" w:styleId="a5">
    <w:name w:val="List Paragraph"/>
    <w:basedOn w:val="a"/>
    <w:uiPriority w:val="34"/>
    <w:qFormat/>
    <w:rsid w:val="007F409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211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21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1168"/>
  </w:style>
  <w:style w:type="paragraph" w:styleId="a9">
    <w:name w:val="footer"/>
    <w:basedOn w:val="a"/>
    <w:link w:val="aa"/>
    <w:uiPriority w:val="99"/>
    <w:unhideWhenUsed/>
    <w:rsid w:val="00A21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1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2020-04-05T11:10:00Z</dcterms:created>
  <dcterms:modified xsi:type="dcterms:W3CDTF">2020-04-05T11:34:00Z</dcterms:modified>
</cp:coreProperties>
</file>