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7E" w:rsidRPr="00C70E7E" w:rsidRDefault="00C70E7E" w:rsidP="00C70E7E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C70E7E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C70E7E" w:rsidRPr="00C70E7E" w:rsidRDefault="00C70E7E" w:rsidP="00C70E7E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Дата:16</w:t>
      </w:r>
      <w:r w:rsidRPr="00C70E7E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C70E7E" w:rsidRDefault="00C70E7E" w:rsidP="00C70E7E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3A3112" w:rsidRPr="003A3112" w:rsidRDefault="003A3112" w:rsidP="00C70E7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занятие: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bookmarkStart w:id="0" w:name="_GoBack"/>
      <w:bookmarkEnd w:id="0"/>
    </w:p>
    <w:p w:rsidR="00C70E7E" w:rsidRPr="00C70E7E" w:rsidRDefault="00C70E7E" w:rsidP="00C70E7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Практическая часть: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1. Прочитать раздаточный материал.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2. Разделить все события внешней политики на этапы, которые соответствуют годам правления российских правителей в XVIII веке.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3. Заполнить таблицу.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4. Сделать общий вывод по достижениям Российской Империи во внешнеполитической сфере к концу XVIII века.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Содержание отчета:</w:t>
      </w: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 проанализировать раздаточный материал и заполнить схему.</w:t>
      </w:r>
    </w:p>
    <w:tbl>
      <w:tblPr>
        <w:tblW w:w="0" w:type="auto"/>
        <w:tblCellSpacing w:w="1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2602"/>
        <w:gridCol w:w="4366"/>
      </w:tblGrid>
      <w:tr w:rsidR="00C70E7E" w:rsidRPr="00C70E7E" w:rsidTr="00C70E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Основные направления внешней политики</w:t>
            </w:r>
          </w:p>
        </w:tc>
      </w:tr>
      <w:tr w:rsidR="00C70E7E" w:rsidRPr="00C70E7E" w:rsidTr="00C70E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Петр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C70E7E" w:rsidRPr="00C70E7E" w:rsidTr="00C70E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Анна </w:t>
            </w:r>
            <w:proofErr w:type="spellStart"/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Иоановна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C70E7E" w:rsidRPr="00C70E7E" w:rsidTr="00C70E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C70E7E" w:rsidRPr="00C70E7E" w:rsidTr="00C70E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Екатерина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C70E7E" w:rsidRPr="00C70E7E" w:rsidTr="00C70E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Павел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7E" w:rsidRPr="00C70E7E" w:rsidRDefault="00C70E7E" w:rsidP="00C70E7E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C70E7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</w:tbl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Контрольные вопросы: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1. Дать общую характеристику геополитическому положению России в начале XVIII века?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2. Основные внешнеполитические направления?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3. Значение реформ Петра I для усиления позиций России во внешней политики?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4. Развитие и успехи внешней политики России на протяжении XVIII века?</w:t>
      </w:r>
    </w:p>
    <w:p w:rsidR="00C70E7E" w:rsidRPr="00C70E7E" w:rsidRDefault="00C70E7E" w:rsidP="00C70E7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 w:rsidRPr="00C70E7E">
        <w:rPr>
          <w:rFonts w:ascii="Times New Roman" w:eastAsia="Times New Roman" w:hAnsi="Times New Roman" w:cs="Times New Roman"/>
          <w:color w:val="444444"/>
          <w:lang w:eastAsia="ru-RU"/>
        </w:rPr>
        <w:t>5. Основные итоги внешнеполитического курса? Можно ли его назвать успешным?</w:t>
      </w:r>
    </w:p>
    <w:p w:rsidR="00715099" w:rsidRPr="00C70E7E" w:rsidRDefault="00715099">
      <w:pPr>
        <w:rPr>
          <w:rFonts w:ascii="Times New Roman" w:hAnsi="Times New Roman" w:cs="Times New Roman"/>
        </w:rPr>
      </w:pPr>
    </w:p>
    <w:sectPr w:rsidR="00715099" w:rsidRPr="00C7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E"/>
    <w:rsid w:val="003A3112"/>
    <w:rsid w:val="00715099"/>
    <w:rsid w:val="00C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889A"/>
  <w15:chartTrackingRefBased/>
  <w15:docId w15:val="{2E485D7E-48E4-4ACE-AE7A-0B60825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3</cp:revision>
  <dcterms:created xsi:type="dcterms:W3CDTF">2020-04-13T16:39:00Z</dcterms:created>
  <dcterms:modified xsi:type="dcterms:W3CDTF">2020-04-13T16:44:00Z</dcterms:modified>
</cp:coreProperties>
</file>