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B5" w:rsidRPr="00E11EB5" w:rsidRDefault="00E11EB5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  <w:r w:rsidRPr="00E11EB5">
        <w:rPr>
          <w:rFonts w:cs="Times New Roman"/>
          <w:i/>
          <w:szCs w:val="32"/>
        </w:rPr>
        <w:t xml:space="preserve">Информатика, 1 курс </w:t>
      </w:r>
    </w:p>
    <w:p w:rsidR="00E11EB5" w:rsidRPr="00E11EB5" w:rsidRDefault="00E11EB5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  <w:r w:rsidRPr="00E11EB5">
        <w:rPr>
          <w:rFonts w:cs="Times New Roman"/>
          <w:i/>
          <w:szCs w:val="32"/>
        </w:rPr>
        <w:t xml:space="preserve">15 группа, парикмахер </w:t>
      </w:r>
    </w:p>
    <w:p w:rsidR="008672E9" w:rsidRPr="00E11EB5" w:rsidRDefault="008672E9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  <w:r w:rsidRPr="00E11EB5">
        <w:rPr>
          <w:rFonts w:cs="Times New Roman"/>
          <w:i/>
          <w:szCs w:val="32"/>
        </w:rPr>
        <w:t>2</w:t>
      </w:r>
      <w:r w:rsidR="008F76A1" w:rsidRPr="00E11EB5">
        <w:rPr>
          <w:rFonts w:cs="Times New Roman"/>
          <w:i/>
          <w:szCs w:val="32"/>
        </w:rPr>
        <w:t>8</w:t>
      </w:r>
      <w:r w:rsidRPr="00E11EB5">
        <w:rPr>
          <w:rFonts w:cs="Times New Roman"/>
          <w:i/>
          <w:szCs w:val="32"/>
        </w:rPr>
        <w:t>.04.2020г.</w:t>
      </w:r>
    </w:p>
    <w:p w:rsidR="00AE5610" w:rsidRDefault="00AE5610" w:rsidP="008F76A1">
      <w:pPr>
        <w:jc w:val="center"/>
        <w:rPr>
          <w:rFonts w:cs="Times New Roman"/>
          <w:sz w:val="28"/>
          <w:szCs w:val="28"/>
        </w:rPr>
      </w:pPr>
      <w:r w:rsidRPr="00AE5610">
        <w:rPr>
          <w:rFonts w:cs="Times New Roman"/>
          <w:b/>
          <w:sz w:val="28"/>
          <w:szCs w:val="28"/>
        </w:rPr>
        <w:t xml:space="preserve">Тема урока: </w:t>
      </w:r>
      <w:r w:rsidR="008F76A1" w:rsidRPr="008F76A1">
        <w:rPr>
          <w:rFonts w:cs="Times New Roman"/>
          <w:sz w:val="28"/>
          <w:szCs w:val="28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8F76A1" w:rsidRPr="008F76A1" w:rsidRDefault="008F76A1" w:rsidP="008F76A1">
      <w:pPr>
        <w:jc w:val="center"/>
        <w:rPr>
          <w:rFonts w:cs="Times New Roman"/>
          <w:b/>
          <w:sz w:val="28"/>
          <w:szCs w:val="28"/>
        </w:rPr>
      </w:pPr>
    </w:p>
    <w:p w:rsidR="008F76A1" w:rsidRPr="00084241" w:rsidRDefault="008F76A1" w:rsidP="008F76A1">
      <w:pPr>
        <w:spacing w:line="288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084241">
        <w:rPr>
          <w:b/>
          <w:sz w:val="28"/>
          <w:szCs w:val="28"/>
        </w:rPr>
        <w:t xml:space="preserve">Компьютерная графика </w:t>
      </w:r>
      <w:r w:rsidRPr="00084241">
        <w:rPr>
          <w:sz w:val="28"/>
          <w:szCs w:val="28"/>
        </w:rPr>
        <w:t xml:space="preserve">- область информатики, изучающая методы и свойства обработки </w:t>
      </w:r>
      <w:r w:rsidRPr="00084241">
        <w:rPr>
          <w:rFonts w:eastAsia="Times New Roman"/>
          <w:sz w:val="28"/>
          <w:szCs w:val="28"/>
          <w:lang w:eastAsia="ru-RU"/>
        </w:rPr>
        <w:t xml:space="preserve">изображений с помощью программно-аппаратных средств. </w:t>
      </w:r>
    </w:p>
    <w:p w:rsidR="008F76A1" w:rsidRDefault="008F76A1" w:rsidP="008F76A1">
      <w:pPr>
        <w:spacing w:line="288" w:lineRule="auto"/>
        <w:ind w:firstLine="540"/>
        <w:jc w:val="both"/>
        <w:rPr>
          <w:rFonts w:eastAsia="Times New Roman"/>
          <w:sz w:val="28"/>
          <w:szCs w:val="24"/>
          <w:lang w:eastAsia="ru-RU"/>
        </w:rPr>
      </w:pPr>
      <w:r w:rsidRPr="002120FA">
        <w:rPr>
          <w:rFonts w:eastAsia="Times New Roman"/>
          <w:sz w:val="28"/>
          <w:szCs w:val="24"/>
          <w:lang w:eastAsia="ru-RU"/>
        </w:rPr>
        <w:t xml:space="preserve">Работа с компьютерной графикой - одно из самых популярных направлений использования ПК. </w:t>
      </w:r>
      <w:r w:rsidR="00E11EB5" w:rsidRPr="002120FA">
        <w:rPr>
          <w:rFonts w:eastAsia="Times New Roman"/>
          <w:sz w:val="28"/>
          <w:szCs w:val="24"/>
          <w:lang w:eastAsia="ru-RU"/>
        </w:rPr>
        <w:t xml:space="preserve">Причем </w:t>
      </w:r>
      <w:r w:rsidRPr="002120FA">
        <w:rPr>
          <w:rFonts w:eastAsia="Times New Roman"/>
          <w:sz w:val="28"/>
          <w:szCs w:val="24"/>
          <w:lang w:eastAsia="ru-RU"/>
        </w:rPr>
        <w:t>занимаются этой работой не только профессиональные художники и дизайнеры. Во всех отраслях науки, техники, медицины, в коммерческой и управленческой деятельности используются построенные с помощью компьютера схемы, графики, диаграммы, предназначенные для наглядного отображения разнообразной информации.</w:t>
      </w:r>
      <w:r w:rsidRPr="00EB18D3">
        <w:rPr>
          <w:rFonts w:eastAsia="Times New Roman"/>
          <w:sz w:val="28"/>
          <w:szCs w:val="24"/>
          <w:lang w:eastAsia="ru-RU"/>
        </w:rPr>
        <w:t xml:space="preserve"> </w:t>
      </w:r>
      <w:r w:rsidRPr="002120FA">
        <w:rPr>
          <w:rFonts w:eastAsia="Times New Roman"/>
          <w:sz w:val="28"/>
          <w:szCs w:val="24"/>
          <w:lang w:eastAsia="ru-RU"/>
        </w:rPr>
        <w:t>Конструкторы, разрабат</w:t>
      </w:r>
      <w:r>
        <w:rPr>
          <w:rFonts w:eastAsia="Times New Roman"/>
          <w:sz w:val="28"/>
          <w:szCs w:val="24"/>
          <w:lang w:eastAsia="ru-RU"/>
        </w:rPr>
        <w:t xml:space="preserve">ывая новые модели автомобилей, </w:t>
      </w:r>
      <w:r w:rsidRPr="002120FA">
        <w:rPr>
          <w:rFonts w:eastAsia="Times New Roman"/>
          <w:sz w:val="28"/>
          <w:szCs w:val="24"/>
          <w:lang w:eastAsia="ru-RU"/>
        </w:rPr>
        <w:t xml:space="preserve">самолетов, </w:t>
      </w:r>
      <w:r>
        <w:rPr>
          <w:rFonts w:eastAsia="Times New Roman"/>
          <w:sz w:val="28"/>
          <w:szCs w:val="24"/>
          <w:lang w:eastAsia="ru-RU"/>
        </w:rPr>
        <w:t xml:space="preserve">железнодорожного транспорта </w:t>
      </w:r>
      <w:r w:rsidRPr="002120FA">
        <w:rPr>
          <w:rFonts w:eastAsia="Times New Roman"/>
          <w:sz w:val="28"/>
          <w:szCs w:val="24"/>
          <w:lang w:eastAsia="ru-RU"/>
        </w:rPr>
        <w:t>используют трехмерные графические объекты, чтобы представить окончательный вид изделия. Архитекторы создают на экране монитора объемное изображение здания, и это позволяет им увидеть, как оно впишется в ландшафт.</w:t>
      </w:r>
    </w:p>
    <w:p w:rsidR="00A5561F" w:rsidRDefault="00A5561F" w:rsidP="008F76A1">
      <w:pPr>
        <w:pStyle w:val="af0"/>
        <w:spacing w:line="288" w:lineRule="auto"/>
        <w:ind w:left="720" w:firstLine="0"/>
        <w:rPr>
          <w:b/>
          <w:szCs w:val="28"/>
        </w:rPr>
      </w:pPr>
    </w:p>
    <w:p w:rsidR="008F76A1" w:rsidRDefault="008F76A1" w:rsidP="008F76A1">
      <w:pPr>
        <w:pStyle w:val="a3"/>
        <w:keepLines/>
        <w:spacing w:before="0" w:beforeAutospacing="0" w:after="0" w:afterAutospacing="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Вопросы:</w:t>
      </w:r>
    </w:p>
    <w:p w:rsidR="008F76A1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Что такое компьютерная графика</w:t>
      </w:r>
      <w:r w:rsidR="008F76A1">
        <w:rPr>
          <w:bCs/>
          <w:sz w:val="28"/>
          <w:szCs w:val="28"/>
        </w:rPr>
        <w:t xml:space="preserve">? </w:t>
      </w:r>
    </w:p>
    <w:p w:rsidR="008F76A1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Какие виды компьютерной графики вы знаете</w:t>
      </w:r>
      <w:r w:rsidR="008F76A1">
        <w:rPr>
          <w:bCs/>
          <w:sz w:val="28"/>
          <w:szCs w:val="28"/>
        </w:rPr>
        <w:t xml:space="preserve">? </w:t>
      </w:r>
    </w:p>
    <w:p w:rsidR="008F76A1" w:rsidRPr="00B27F9D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bCs/>
          <w:sz w:val="28"/>
          <w:szCs w:val="28"/>
        </w:rPr>
      </w:pPr>
      <w:r w:rsidRPr="00B27F9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акие к</w:t>
      </w:r>
      <w:r w:rsidRPr="00B27F9D">
        <w:rPr>
          <w:bCs/>
          <w:sz w:val="28"/>
          <w:szCs w:val="28"/>
        </w:rPr>
        <w:t>лассификаци</w:t>
      </w:r>
      <w:r>
        <w:rPr>
          <w:bCs/>
          <w:sz w:val="28"/>
          <w:szCs w:val="28"/>
        </w:rPr>
        <w:t>и</w:t>
      </w:r>
      <w:r w:rsidRPr="00B27F9D">
        <w:rPr>
          <w:bCs/>
          <w:sz w:val="28"/>
          <w:szCs w:val="28"/>
        </w:rPr>
        <w:t xml:space="preserve"> компьютерной графики</w:t>
      </w:r>
      <w:r>
        <w:rPr>
          <w:bCs/>
          <w:sz w:val="28"/>
          <w:szCs w:val="28"/>
        </w:rPr>
        <w:t xml:space="preserve"> бывают</w:t>
      </w:r>
      <w:r w:rsidR="008F76A1">
        <w:rPr>
          <w:bCs/>
          <w:sz w:val="28"/>
          <w:szCs w:val="28"/>
        </w:rPr>
        <w:t xml:space="preserve">? </w:t>
      </w:r>
    </w:p>
    <w:p w:rsidR="008F76A1" w:rsidRDefault="00B27F9D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Компьютерная графика как </w:t>
      </w:r>
      <w:r w:rsidR="008F76A1">
        <w:rPr>
          <w:bCs/>
          <w:sz w:val="28"/>
          <w:szCs w:val="28"/>
        </w:rPr>
        <w:t xml:space="preserve">Вы его поняли? </w:t>
      </w:r>
    </w:p>
    <w:p w:rsidR="008F76A1" w:rsidRPr="002C6674" w:rsidRDefault="008F76A1" w:rsidP="008F76A1">
      <w:pPr>
        <w:pStyle w:val="a3"/>
        <w:keepLines/>
        <w:numPr>
          <w:ilvl w:val="1"/>
          <w:numId w:val="29"/>
        </w:numPr>
        <w:tabs>
          <w:tab w:val="clear" w:pos="1440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Готовы ли вы на следующих уроках применить его на практике?</w:t>
      </w:r>
    </w:p>
    <w:p w:rsidR="002C6674" w:rsidRDefault="002C6674" w:rsidP="002C6674">
      <w:pPr>
        <w:pStyle w:val="a3"/>
        <w:keepLines/>
        <w:spacing w:before="0" w:beforeAutospacing="0" w:after="0" w:afterAutospacing="0"/>
        <w:jc w:val="right"/>
        <w:rPr>
          <w:b/>
          <w:bCs/>
          <w:kern w:val="36"/>
        </w:rPr>
      </w:pPr>
    </w:p>
    <w:p w:rsidR="002C6674" w:rsidRPr="008F76A1" w:rsidRDefault="002C6674" w:rsidP="002C6674">
      <w:pPr>
        <w:pStyle w:val="a3"/>
        <w:keepLines/>
        <w:spacing w:before="0" w:beforeAutospacing="0" w:after="0" w:afterAutospacing="0"/>
        <w:jc w:val="right"/>
        <w:rPr>
          <w:sz w:val="28"/>
          <w:szCs w:val="28"/>
        </w:rPr>
      </w:pPr>
      <w:r w:rsidRPr="00016730">
        <w:rPr>
          <w:b/>
          <w:bCs/>
          <w:kern w:val="36"/>
        </w:rPr>
        <w:t xml:space="preserve">Мастер п/о:   </w:t>
      </w:r>
      <w:r w:rsidRPr="00016730">
        <w:rPr>
          <w:i/>
          <w:sz w:val="32"/>
          <w:szCs w:val="32"/>
        </w:rPr>
        <w:t>Алиева Ф.Г.</w:t>
      </w:r>
    </w:p>
    <w:sectPr w:rsidR="002C6674" w:rsidRPr="008F76A1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85pt" o:bullet="t">
        <v:imagedata r:id="rId1" o:title="BD21300_"/>
      </v:shape>
    </w:pict>
  </w:numPicBullet>
  <w:abstractNum w:abstractNumId="0">
    <w:nsid w:val="01210B9A"/>
    <w:multiLevelType w:val="multilevel"/>
    <w:tmpl w:val="7BB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967"/>
    <w:multiLevelType w:val="hybridMultilevel"/>
    <w:tmpl w:val="89DE70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3CD3"/>
    <w:multiLevelType w:val="hybridMultilevel"/>
    <w:tmpl w:val="9C62E0A6"/>
    <w:lvl w:ilvl="0" w:tplc="F2960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47711"/>
    <w:multiLevelType w:val="multilevel"/>
    <w:tmpl w:val="0CB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694"/>
    <w:multiLevelType w:val="multilevel"/>
    <w:tmpl w:val="020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5642"/>
    <w:multiLevelType w:val="hybridMultilevel"/>
    <w:tmpl w:val="C98EC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340D19"/>
    <w:multiLevelType w:val="hybridMultilevel"/>
    <w:tmpl w:val="1E2A865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335A2EB1"/>
    <w:multiLevelType w:val="hybridMultilevel"/>
    <w:tmpl w:val="0B6CA88C"/>
    <w:lvl w:ilvl="0" w:tplc="831078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A688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220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A83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8C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0CC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C64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6D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8D7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163B96"/>
    <w:multiLevelType w:val="multilevel"/>
    <w:tmpl w:val="2E28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237A3"/>
    <w:multiLevelType w:val="multilevel"/>
    <w:tmpl w:val="4C4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90412B"/>
    <w:multiLevelType w:val="hybridMultilevel"/>
    <w:tmpl w:val="4FCE17A8"/>
    <w:lvl w:ilvl="0" w:tplc="1A3E3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840DD8A">
      <w:start w:val="1"/>
      <w:numFmt w:val="bullet"/>
      <w:lvlText w:val=""/>
      <w:lvlJc w:val="left"/>
      <w:pPr>
        <w:tabs>
          <w:tab w:val="num" w:pos="2330"/>
        </w:tabs>
        <w:ind w:left="1894" w:hanging="454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5E00"/>
    <w:multiLevelType w:val="hybridMultilevel"/>
    <w:tmpl w:val="F81E4EE2"/>
    <w:lvl w:ilvl="0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1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9DF"/>
    <w:multiLevelType w:val="hybridMultilevel"/>
    <w:tmpl w:val="95021B2E"/>
    <w:lvl w:ilvl="0" w:tplc="6840DD8A">
      <w:start w:val="1"/>
      <w:numFmt w:val="bullet"/>
      <w:lvlText w:val=""/>
      <w:lvlJc w:val="left"/>
      <w:pPr>
        <w:tabs>
          <w:tab w:val="num" w:pos="4224"/>
        </w:tabs>
        <w:ind w:left="3788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3">
    <w:nsid w:val="5D334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4D39C9"/>
    <w:multiLevelType w:val="hybridMultilevel"/>
    <w:tmpl w:val="FF26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032"/>
    <w:multiLevelType w:val="hybridMultilevel"/>
    <w:tmpl w:val="EC5AEEAC"/>
    <w:lvl w:ilvl="0" w:tplc="A166577E">
      <w:start w:val="1"/>
      <w:numFmt w:val="upperRoman"/>
      <w:lvlText w:val="%1."/>
      <w:lvlJc w:val="left"/>
      <w:pPr>
        <w:tabs>
          <w:tab w:val="num" w:pos="1117"/>
        </w:tabs>
        <w:ind w:left="834" w:hanging="114"/>
      </w:pPr>
      <w:rPr>
        <w:rFonts w:hint="default"/>
      </w:rPr>
    </w:lvl>
    <w:lvl w:ilvl="1" w:tplc="1840C510">
      <w:start w:val="1"/>
      <w:numFmt w:val="bullet"/>
      <w:lvlText w:val=""/>
      <w:lvlJc w:val="left"/>
      <w:pPr>
        <w:tabs>
          <w:tab w:val="num" w:pos="1438"/>
        </w:tabs>
        <w:ind w:left="183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22"/>
  </w:num>
  <w:num w:numId="7">
    <w:abstractNumId w:val="4"/>
  </w:num>
  <w:num w:numId="8">
    <w:abstractNumId w:val="28"/>
  </w:num>
  <w:num w:numId="9">
    <w:abstractNumId w:val="6"/>
  </w:num>
  <w:num w:numId="10">
    <w:abstractNumId w:val="10"/>
  </w:num>
  <w:num w:numId="11">
    <w:abstractNumId w:val="3"/>
  </w:num>
  <w:num w:numId="12">
    <w:abstractNumId w:val="19"/>
  </w:num>
  <w:num w:numId="13">
    <w:abstractNumId w:val="7"/>
  </w:num>
  <w:num w:numId="14">
    <w:abstractNumId w:val="26"/>
  </w:num>
  <w:num w:numId="15">
    <w:abstractNumId w:val="21"/>
  </w:num>
  <w:num w:numId="16">
    <w:abstractNumId w:val="1"/>
  </w:num>
  <w:num w:numId="17">
    <w:abstractNumId w:val="8"/>
  </w:num>
  <w:num w:numId="18">
    <w:abstractNumId w:val="24"/>
  </w:num>
  <w:num w:numId="19">
    <w:abstractNumId w:val="13"/>
  </w:num>
  <w:num w:numId="20">
    <w:abstractNumId w:val="12"/>
  </w:num>
  <w:num w:numId="21">
    <w:abstractNumId w:val="2"/>
  </w:num>
  <w:num w:numId="22">
    <w:abstractNumId w:val="5"/>
  </w:num>
  <w:num w:numId="23">
    <w:abstractNumId w:val="9"/>
  </w:num>
  <w:num w:numId="24">
    <w:abstractNumId w:val="16"/>
  </w:num>
  <w:num w:numId="25">
    <w:abstractNumId w:val="25"/>
  </w:num>
  <w:num w:numId="26">
    <w:abstractNumId w:val="15"/>
  </w:num>
  <w:num w:numId="27">
    <w:abstractNumId w:val="11"/>
  </w:num>
  <w:num w:numId="28">
    <w:abstractNumId w:val="14"/>
  </w:num>
  <w:num w:numId="2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663C"/>
    <w:rsid w:val="002C6674"/>
    <w:rsid w:val="002E3BF1"/>
    <w:rsid w:val="002E3F05"/>
    <w:rsid w:val="00307245"/>
    <w:rsid w:val="00310206"/>
    <w:rsid w:val="00320663"/>
    <w:rsid w:val="00364AE2"/>
    <w:rsid w:val="00364C0C"/>
    <w:rsid w:val="003674CE"/>
    <w:rsid w:val="00367EB2"/>
    <w:rsid w:val="00372D35"/>
    <w:rsid w:val="003A6615"/>
    <w:rsid w:val="003A6F72"/>
    <w:rsid w:val="003C127B"/>
    <w:rsid w:val="003C3101"/>
    <w:rsid w:val="003D0B1E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86DCA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27E54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71529"/>
    <w:rsid w:val="00794A7B"/>
    <w:rsid w:val="00797B96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600A4"/>
    <w:rsid w:val="00866104"/>
    <w:rsid w:val="008672E9"/>
    <w:rsid w:val="00881F8C"/>
    <w:rsid w:val="00887326"/>
    <w:rsid w:val="008B05BF"/>
    <w:rsid w:val="008B3BD5"/>
    <w:rsid w:val="008B786F"/>
    <w:rsid w:val="008C5DB3"/>
    <w:rsid w:val="008F75E7"/>
    <w:rsid w:val="008F76A1"/>
    <w:rsid w:val="00907AF6"/>
    <w:rsid w:val="00921F4E"/>
    <w:rsid w:val="009226FA"/>
    <w:rsid w:val="00927335"/>
    <w:rsid w:val="00934F22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3EB7"/>
    <w:rsid w:val="00A477E2"/>
    <w:rsid w:val="00A5561F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AE5610"/>
    <w:rsid w:val="00B06119"/>
    <w:rsid w:val="00B07702"/>
    <w:rsid w:val="00B0794B"/>
    <w:rsid w:val="00B117FF"/>
    <w:rsid w:val="00B22A40"/>
    <w:rsid w:val="00B27F9D"/>
    <w:rsid w:val="00B64F02"/>
    <w:rsid w:val="00B719F6"/>
    <w:rsid w:val="00B95A0F"/>
    <w:rsid w:val="00BB355E"/>
    <w:rsid w:val="00BC3AFF"/>
    <w:rsid w:val="00BD5150"/>
    <w:rsid w:val="00BE7000"/>
    <w:rsid w:val="00C006A1"/>
    <w:rsid w:val="00C42B1D"/>
    <w:rsid w:val="00C443DF"/>
    <w:rsid w:val="00C50D09"/>
    <w:rsid w:val="00C56D59"/>
    <w:rsid w:val="00C61BBC"/>
    <w:rsid w:val="00C73405"/>
    <w:rsid w:val="00C813C3"/>
    <w:rsid w:val="00C907B3"/>
    <w:rsid w:val="00C917E5"/>
    <w:rsid w:val="00C921B3"/>
    <w:rsid w:val="00C92D0C"/>
    <w:rsid w:val="00C96948"/>
    <w:rsid w:val="00CA58B2"/>
    <w:rsid w:val="00CC0890"/>
    <w:rsid w:val="00CC2A45"/>
    <w:rsid w:val="00CC5232"/>
    <w:rsid w:val="00D02992"/>
    <w:rsid w:val="00D06CA3"/>
    <w:rsid w:val="00D14D70"/>
    <w:rsid w:val="00D21124"/>
    <w:rsid w:val="00D24370"/>
    <w:rsid w:val="00D252AE"/>
    <w:rsid w:val="00D27364"/>
    <w:rsid w:val="00D41DBB"/>
    <w:rsid w:val="00D43EB3"/>
    <w:rsid w:val="00D67935"/>
    <w:rsid w:val="00D8119F"/>
    <w:rsid w:val="00DA6536"/>
    <w:rsid w:val="00DC10F6"/>
    <w:rsid w:val="00DC19A7"/>
    <w:rsid w:val="00DE3362"/>
    <w:rsid w:val="00DF04A9"/>
    <w:rsid w:val="00E11EB5"/>
    <w:rsid w:val="00E1704D"/>
    <w:rsid w:val="00E435F6"/>
    <w:rsid w:val="00E5127A"/>
    <w:rsid w:val="00E53785"/>
    <w:rsid w:val="00E706F6"/>
    <w:rsid w:val="00E73F93"/>
    <w:rsid w:val="00E82C01"/>
    <w:rsid w:val="00E85CE6"/>
    <w:rsid w:val="00EA1424"/>
    <w:rsid w:val="00EB5A6C"/>
    <w:rsid w:val="00EC6DB8"/>
    <w:rsid w:val="00ED0801"/>
    <w:rsid w:val="00ED21CD"/>
    <w:rsid w:val="00ED592B"/>
    <w:rsid w:val="00EE2229"/>
    <w:rsid w:val="00EE6085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B6AA1"/>
    <w:rsid w:val="00FC4D8C"/>
    <w:rsid w:val="00FD3D3F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2019-10-07T16:31:00Z</cp:lastPrinted>
  <dcterms:created xsi:type="dcterms:W3CDTF">2020-04-25T12:29:00Z</dcterms:created>
  <dcterms:modified xsi:type="dcterms:W3CDTF">2020-04-25T14:35:00Z</dcterms:modified>
</cp:coreProperties>
</file>