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4B" w:rsidRDefault="00ED414B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Default="00ED414B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Дата:23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Default="00D80795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17</w:t>
      </w:r>
    </w:p>
    <w:p w:rsidR="00ED414B" w:rsidRDefault="00ED414B" w:rsidP="00ED414B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Практическое занятие: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ED414B" w:rsidRDefault="00ED414B" w:rsidP="00ED414B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Практическая часть: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 Прочитать раздаточный материал.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 Разделить все события внешней политики на этапы, которые соответствуют годам правления российских правителей в XVIII веке.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 Заполнить таблицу.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 Сделать общий вывод по достижениям Российской Империи во внешнеполитической сфере к концу XVIII века.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Содержание отчета:</w:t>
      </w:r>
      <w:r>
        <w:rPr>
          <w:rFonts w:ascii="Times New Roman" w:eastAsia="Times New Roman" w:hAnsi="Times New Roman" w:cs="Times New Roman"/>
          <w:color w:val="444444"/>
          <w:lang w:eastAsia="ru-RU"/>
        </w:rPr>
        <w:t> проанализировать раздаточный материал и заполнить схему.</w:t>
      </w:r>
    </w:p>
    <w:tbl>
      <w:tblPr>
        <w:tblW w:w="0" w:type="auto"/>
        <w:tblCellSpacing w:w="15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2602"/>
        <w:gridCol w:w="4366"/>
      </w:tblGrid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Основные направления внешней политики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Петр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Иоановна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Елизавета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Екатерина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Павел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</w:tbl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Контрольные вопросы: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 Дать общую характеристику геополитическому положению России в начале XVIII века?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 Основные внешнеполитические направления?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 Значение реформ Петра I для усиления позиций России во внешней политики?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 Развитие и успехи внешней политики России на протяжении XVIII века?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 Основные итоги внешнеполитического курса? Можно ли его назвать успешным?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414B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Дата:24</w:t>
      </w:r>
      <w:r w:rsidRPr="00ED414B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Pr="00ED414B" w:rsidRDefault="00D80795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17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414B"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 w:rsidRPr="00ED414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414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14B"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 w:rsidRPr="00ED414B"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 w:rsidRPr="00ED414B"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D414B" w:rsidRPr="00ED414B" w:rsidRDefault="00ED414B" w:rsidP="00ED414B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lastRenderedPageBreak/>
        <w:t>В следствии чего произошел промышленный переворот?  Причины и последствия.</w:t>
      </w:r>
    </w:p>
    <w:p w:rsidR="00ED414B" w:rsidRPr="00ED414B" w:rsidRDefault="00ED414B" w:rsidP="00ED414B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t>Причины революции во Франции, Германии, Австрийской империи и Италии в 1848-1849 годах: характер, итоги, и последствия.</w:t>
      </w: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414B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Дата:29</w:t>
      </w:r>
      <w:r w:rsidRPr="00ED414B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Pr="00ED414B" w:rsidRDefault="00D80795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17</w:t>
      </w:r>
      <w:bookmarkStart w:id="0" w:name="_GoBack"/>
      <w:bookmarkEnd w:id="0"/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414B"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 w:rsidRPr="00ED414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414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14B"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 w:rsidRPr="00ED414B"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 w:rsidRPr="00ED414B"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D414B" w:rsidRPr="00ED414B" w:rsidRDefault="00ED414B" w:rsidP="00ED414B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414B">
        <w:rPr>
          <w:rFonts w:ascii="Times New Roman" w:hAnsi="Times New Roman" w:cs="Times New Roman"/>
          <w:sz w:val="24"/>
          <w:szCs w:val="24"/>
        </w:rPr>
        <w:t>Фанко</w:t>
      </w:r>
      <w:proofErr w:type="spellEnd"/>
      <w:r w:rsidRPr="00ED414B">
        <w:rPr>
          <w:rFonts w:ascii="Times New Roman" w:hAnsi="Times New Roman" w:cs="Times New Roman"/>
          <w:sz w:val="24"/>
          <w:szCs w:val="24"/>
        </w:rPr>
        <w:t>-прусская война и изменение расстановки сил на мировой арене.</w:t>
      </w:r>
    </w:p>
    <w:p w:rsidR="00ED414B" w:rsidRPr="00ED414B" w:rsidRDefault="00ED414B" w:rsidP="00ED414B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t>Какие государства входили в состав «Тройственного союза» и «Антанты».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rPr>
          <w:rFonts w:ascii="Times New Roman" w:hAnsi="Times New Roman" w:cs="Times New Roman"/>
        </w:rPr>
      </w:pPr>
    </w:p>
    <w:p w:rsidR="004654D6" w:rsidRDefault="004654D6"/>
    <w:sectPr w:rsidR="0046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14E"/>
    <w:multiLevelType w:val="hybridMultilevel"/>
    <w:tmpl w:val="91E8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0C56"/>
    <w:multiLevelType w:val="hybridMultilevel"/>
    <w:tmpl w:val="0D8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4B"/>
    <w:rsid w:val="004654D6"/>
    <w:rsid w:val="00D80795"/>
    <w:rsid w:val="00E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A6C9"/>
  <w15:chartTrackingRefBased/>
  <w15:docId w15:val="{4D0A6B9A-DEB4-404D-86B1-CECF3C88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2</cp:revision>
  <dcterms:created xsi:type="dcterms:W3CDTF">2020-04-19T19:25:00Z</dcterms:created>
  <dcterms:modified xsi:type="dcterms:W3CDTF">2020-04-19T19:25:00Z</dcterms:modified>
</cp:coreProperties>
</file>