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B9" w:rsidRPr="0020157C" w:rsidRDefault="005E2CB9" w:rsidP="005E2C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0157C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                           25.03.20.                                        гр.№  23</w:t>
      </w:r>
      <w:r w:rsidRPr="0020157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bookmarkEnd w:id="0"/>
    <w:p w:rsidR="005E2CB9" w:rsidRPr="0020157C" w:rsidRDefault="005E2CB9" w:rsidP="005E2CB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b/>
          <w:sz w:val="28"/>
          <w:szCs w:val="28"/>
          <w:lang w:eastAsia="ru-RU"/>
        </w:rPr>
        <w:t>Тема: Ошибки в построении предложений с однородными членами.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Цель </w:t>
      </w: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урока:   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знать грамматическую ошибку в построении предложения с однородными членами; уметь видеть ошибку в построении предложения с однородными членами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Необходимо правильно употреблять двойные союзы: не заменять отдельные слова в них другими словами, употреблять только непосредственно перед однородными членами.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Двойные союзы: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 только, но и…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Как, так и…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Хотя и, но…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 столько, сколько…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 так, как…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 то что бы, но…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Если не, то…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Неверно: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 вёл себя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ТОЛЬКО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вызывающе,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И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просто ужасно.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Верно: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 вёл себя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ТОЛЬКО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вызывающе,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 И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просто ужасно.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Неверно: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Настроение было НЕ ТОЛЬКО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главным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создателя, НО И для читателей.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Верно: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Настроение было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главным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ТОЛЬКО для создателя, НО И для читателей.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Нельзя употреблять в качестве однородных членов полное и краткое прилагательное: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Она была красивая и счастлива (красива и счастлива ЛИБО красивая и счастливая)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Нельзя смешивать родовидовые понятия в ряду однородных членов: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корзине лежали фрукты, яблоки, груши (верно: в корзине лежали фрукты: яблоки, груши).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Недопустимо употребление в качестве однородных членов слов, логически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несовместимых: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Отъезжающие шли с сумками и радостными лицами.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Нельзя употреблять один предлог для однородных членов, если какой-то из них имеет другой предлог: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Народ был повсюду: НА улицах, площадях, скверах (верно: народ был повсюду: НА улицах, площадях, </w:t>
      </w:r>
      <w:proofErr w:type="gramStart"/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скверах).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Однородные члены должны стоять в том же падеже, что и обобщающее слово: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На конференции речь шла о многих писателях: Тургенев, Толстой, Чехов.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(верно: на конференции речь шла о многих писателях: Тургеневе, Толстом, Чехове)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Неверно, если однородные члены - существительное и инфинитив: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 люблю чтение, музыку и заниматься спортом (верно: я люблю чтение, музыку и занятия спортом).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Предложение: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Занятия ведутся в соответствии и на основе утверждённого графика.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Однородные члены: в соответствии и на основе. Есть зависимое слово «график», которое является общим для однородных членов. Однако они требуют разного управления: «в соответствии» ставит зависимое слово в творительный падеж (в соответствии с чем? графиком), а «на основе» ставит зависимое слово в родительный падеж (на основе чего? графика). Поэтому нужно сделать так, чтобы слово «график» перестало быть общим зависимым словом.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Верный вариант: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Занятия ведутся в соответствии с утвержденным графиком и на основе него.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caps/>
          <w:sz w:val="28"/>
          <w:szCs w:val="28"/>
          <w:lang w:eastAsia="ru-RU"/>
        </w:rPr>
        <w:t>ПРИМЕР 2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Предложение: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Он чувствовал, что душа его наполнена восхищением и любовью к матери.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Однородные члены: восхищением и любовью. Есть зависимое слово «мать», которое является общим для однородных членов. Однако они требуют разного управления: «восхищением» ставит зависимое слово в творительный падеж (восхищением кем? матерью), а «любовью» ставит зависимое слово в дательный падеж (любовью к кому? к матери). Поэтому нужно сделать так, чтобы слово «мать» перестало быть общим зависимым словом.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Верный вариант: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Он чувствовал, что душа его наполнена восхищением матерью и любовью к ней.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caps/>
          <w:sz w:val="28"/>
          <w:szCs w:val="28"/>
          <w:lang w:eastAsia="ru-RU"/>
        </w:rPr>
        <w:t>ПРИМЕР 3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Предложение: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Недалеко от старого квартала мы увидели и познакомились с местными жителями.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Однородные члены: увидели и познакомились. Есть зависимое слово «жители», которое является общим для однородных членов. Однако они требуют разного управления: «увидели» ставит зависимое слово в винительный падеж (увидели кого? жителей), а «познакомились» ставит зависимое слово в творительный падеж (познакомились с кем? с жителями). Поэтому нужно сделать так, чтобы слово «жители» перестало быть общим зависимым словом.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Верный вариант: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Недалеко от старого квартала мы увидели местных жителей и познакомились с ними.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Упр. 156. Найдите и исправьте ошибки в построении предложений с однородными членами.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И швейники, и продавцы, и покупатели заинтересованы в том, чтобы костюм был не только добротно сшит, но сшит из добротной ткани модных расцветок. 2. Даль отмечает наличие слова </w:t>
      </w: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нема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в украинском и белорусском языках, а также в смежных с ними губерниях. 3. Для каждого человека она могла найти нужное слово, совет, прийти на помощь. 4. Где искать корни пьянства? Может в душевной опустошенности, распущенности, духовной бедности, низкой культуры, непонимания своего жизненного пути? 5. Замотанный в несколько платков и утопая в сене, он все еще ощущал сильный холод. 6. На столе были разнообразные кондитерские изделия, фрукты, вина, легкие закуски, торты и пирожные.</w:t>
      </w:r>
    </w:p>
    <w:p w:rsidR="005E2CB9" w:rsidRPr="0020157C" w:rsidRDefault="005E2CB9" w:rsidP="005E2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705" w:rsidRDefault="005E2CB9"/>
    <w:sectPr w:rsidR="00D8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5"/>
    <w:rsid w:val="0001234A"/>
    <w:rsid w:val="004D0D33"/>
    <w:rsid w:val="005E2CB9"/>
    <w:rsid w:val="00A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EC2A-C6DE-494E-A81F-4E3744F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2020-03-26T09:10:00Z</dcterms:created>
  <dcterms:modified xsi:type="dcterms:W3CDTF">2020-03-26T09:10:00Z</dcterms:modified>
</cp:coreProperties>
</file>