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4F" w:rsidRPr="00933B4F" w:rsidRDefault="00933B4F" w:rsidP="00933B4F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933B4F">
        <w:rPr>
          <w:rFonts w:ascii="Palatino Linotype" w:eastAsia="Times New Roman" w:hAnsi="Palatino Linotype" w:cs="Times New Roman"/>
          <w:b/>
          <w:bCs/>
          <w:color w:val="000000"/>
          <w:kern w:val="36"/>
          <w:sz w:val="32"/>
          <w:szCs w:val="32"/>
          <w:lang w:eastAsia="ru-RU"/>
        </w:rPr>
        <w:t>Тема: Оборудование для фасовки и упаковки товаров</w:t>
      </w:r>
    </w:p>
    <w:bookmarkEnd w:id="0"/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 утверждением рыночных отношений возрастает потребность в повышении качества торгового обслуживания покупателей. Важным условием высокой культуры обслуживания покупателей является продажа фасованных товаров. Фасовки товаров способствует сохранению качества продуктов, улучшает их внешний вид, сокращает время на приобретение товаров и создает удобства при их потреблении. При этом возрастает пропускная способность торговых предприятий и повышается их конкурентоспособность и эффективность.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За последние годы объем продукции в фасованном и упакованном виде, поступающего в торговлю как от зарубежных, так и отечественных поставщиков, значительно возрос. Однако в целом объем производства фасованных товаров, поступающих в первую очередь от отечественных производителей, еще недостаточен, полностью не удовлетворяет потребности в фасованных товарах. Это заставляет оптовые базы и склады организовывать собственное фасовки пищевых продуктов, применяя разное фасовочно-упаковочное оборудование.</w:t>
      </w:r>
    </w:p>
    <w:p w:rsidR="00933B4F" w:rsidRPr="00933B4F" w:rsidRDefault="00933B4F" w:rsidP="00933B4F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bookmarkStart w:id="1" w:name="787"/>
      <w:bookmarkEnd w:id="1"/>
      <w:r w:rsidRPr="00933B4F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7"/>
          <w:szCs w:val="27"/>
          <w:lang w:eastAsia="ru-RU"/>
        </w:rPr>
        <w:t>Признаки классификации оборудования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Оборудование для фасовки и упаковки товаров классифицируется по следующим признакам: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 назначению - для фасовки товаров (автоматические и полуавтоматические дозаторы) для упаковки товаров (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дротозшивни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машины, упаковочные машины, автоматы для упаковки овощей, фруктов и картофеля и т.п.); для фасовки и упаковки товаров (механизированные поточные линии) для изготовления пакетов, фасовки и упаковки товаров (фасовочные автоматы, автоматизированные поточные линии) для укладки фасованной продукции в тару-оборудование (самозагружающиеся машины)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 товарному профилю - для фасовки и упаковки бакалейных и гастрономических товаров (сахарного песка, круп, поваренной соли, сыра и т.д.); для фасовки и упаковки картофеля, овощей и фруктов;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по способу дозировка - объемное, объемно-весовое и по времени истечения продукта. При объемном дозировании порция товара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отмеряется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 мерной камере с регулируемым объемом. Такой способ обеспечивает высокую производительность оборудования, но недостаточно точно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отмеряется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порция вследствие различной плотности товара, размеров и формы его частиц. При объемно-весовом дозировании сначала основная масса продукта дозируется по объему, </w:t>
      </w:r>
      <w:proofErr w:type="gram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 небольшим недогрузкой</w:t>
      </w:r>
      <w:proofErr w:type="gram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а затем точная масса порции определяется на весах при медленном поступлении товара. Этот способ обеспечивает высокую точность отмеривания массы порции и достаточную производительность машины;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 степени автоматизации - неавтоматическое, полуавтоматическое, автоматическое. В неавтоматическом оборудовании все операции выполняются вручную, в полуавтоматическом - лишь некоторые основные операции выполняются вручную, в автоматическом - по определенной программе без участия оператора;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 виду используемой тары - для фасовки и упаковки в рукавную хлопчатобумажную и полимерную сетку, в бумажные пакеты и пакеты с пленки;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 принципу действия - непрерывного и периодического действия.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Фасовочно-упаковочному оборудованию оказывают индексы, в которых буквы означают название оборудования, его назначение, а цифры - наибольшую массу одной порции или </w:t>
      </w: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производительность машины. Например, ДРК-ИМ - дозатор весовой для фасовки крупы и сахара-песка с наибольшей массой одной порции 1 кг, модернизирован.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оптовых предприятиях для фасовки и упаковки бакалейных и гастрономических товаров используют дозаторы весовые автоматические для крупы и сахара-песка, фасовочные автоматы, автоматы для изготовления пакетов, поточные линии.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Дозатор автоматический весовой предназначен для взвешивания крупы, сахара-песка и отсыпка взвешенных порций в пакеты. Взвешивание осуществляется сравнением массы продукта, </w:t>
      </w:r>
      <w:proofErr w:type="gram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у ковши</w:t>
      </w:r>
      <w:proofErr w:type="gram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веса, с массой гирь, установленных в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гиретримачи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 Дозатор установлен на сварной тумбе с ножками, которые регулируются по высоте. На тумбе расположена панель управления (кнопки "Пуск", "Стоп", сигнальная лампочка, пакетный выключатель электропитания дозатора и тумблер).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Дозатор работает по принципу двойного взвешивания: продукт, поступающий в дозатор с накопительного бункера, через воронку направляется в объемную камеру, где отбирается доза с недогрузкой и доводится до заданного значения массы </w:t>
      </w:r>
      <w:proofErr w:type="gram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равноплечие коромысле</w:t>
      </w:r>
      <w:proofErr w:type="gram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. Сложившаяся доза через выпускную воронку попадает в пакет, размещенный на рабочем столе. Пакеты упаковывают, закладывая вручную, или запечатывают скобками с помощью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дротозшивнои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машины. Пределы взвешивания: наибольшая - 1000, наименьшая - 500 г. Насыпной масса продукта решается, - 0,8 т / м </w:t>
      </w: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eastAsia="ru-RU"/>
        </w:rPr>
        <w:t>3. </w:t>
      </w: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Объем ковша - 0,0019 м </w:t>
      </w: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vertAlign w:val="superscript"/>
          <w:lang w:eastAsia="ru-RU"/>
        </w:rPr>
        <w:t>3. </w:t>
      </w: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Производительность: для порции 0,5 кг - 20-30, для 1 кг - 20-25 вывесок в минуту.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Живителя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веса - загрузочная воронка с камерой объемного дозирования и вибратор </w:t>
      </w:r>
      <w:proofErr w:type="gram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для досыпка</w:t>
      </w:r>
      <w:proofErr w:type="gram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 Управление работой веса - электрическое, выпуск порции - от нежного управления. Напряжение электросети - 220 В, номинальная мощность 0,4 кВт. Габаритные размеры автоматического весового дозатора - 935 х 800 х 1950 мм, масса - 250 кг.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Фасовочные автоматы А5-АФА и А5-АФБ предназначаются для фасовки и упаковки сахара-песка порциями 1 кг. Автоматы выполняют следующие операции: печать краской на бумажном рулоне надписей и рисунков, изготовление двойного бумажного пакета, заполнение пакета порцией товара, отмеренного объемным способом, контроль массы порции, сборки, склейки и запечатывания пакета, выталкивание готового пакета на конвейер. Материал для изготовления пакетов - бумага для упаковки продуктов на автоматах, ширина рулонов - 334 мм, диаметр рулонов 600-900 мм. Производительность автомата А5-АФА составляет 3900 кг / ч, А5-АФБ - 2700 кг / час. Допустимая погрешность дозы составляет ± 1,5%. Вместимость мерных стаканов регулируется нажатием кнопок "Больше", "Меньше". Габаритные размеры фасовочного автомата А5-АФА- 8000 х 4900 х 3000 мм, масса - 17650 кг.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Поточные линии представляют собой совокупность машин и вспомогательного оборудования, размещенных последовательно, в соответствии с технологическим процессом фасовки и упаковки товаров. В механизированных поточных линиях большинство или все технологические операции выполняются с помощью машин, управляемых персоналом, а автоматизированные поточные линии оборудованы комплексом машин, которые автоматически выполняют все технологические операции.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Линия ЛРГТ-700 для фасовки гастрономических товаров в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термоусадочную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пленку предназначена для нарезания гастрономических товаров, упаковки их в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термоусадочную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пленку, взвешивания упакованных товаров, автоматического определения стоимости товара, печати и наклеивания этикетки на автоматически подан пакет.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 состав линии входят: машина для нарезки продуктов МРЗП, машина для упаковки гастрономических товаров в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термоусадочную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пленку МУГТ-700, установка для взвешивания и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этикетирования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УВЭ-700 с весовым регулировочным комплексом 1817ВРК-ЗА производственный стол СР-1. На этой линии гастрономические товары нарезаются ломтиками, заворачиваются в пленку, завариваются в пакет с дальнейшей усадкой его в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термокамере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затем определяют стоимость </w:t>
      </w: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порции по заданной цене, печатают этикетки и наклеивают их на пакет с продуктом. Производительность линии ЛРГТ-700 - 700 пакетов / час, минимальная масса порции - 200 г, максимальная - 700 г. Размеры товара упаковываемого, - 160x 180x 100 мм. Напряжение электросети - 220 В, мощность - 11,5 кВт. Габариты линии - 6000 х 1800 х 1550 мм, масса - 1540 кг. Линию обслуживают два оператора.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Машина МУПС-1 для упаковки овощей и фруктов предназначена для укладки предварительно взвешенных порций овощей и фруктов в полиэтиленовую рукавную сетку с последующим отрезанием и сваркой торцов полученных пакетов. Машина представляет собой сварную станину, верхняя часть которой служит столом со специальным приспособлением для сварки и отрезания пакетов. Слева стола на выносном кронштейне расположен приемный лоток, продолжением которого является патрубок с предварительно натянутой на него полиэтиленовой рукавной сеткой. Длина патрубка позволяет разместить на нем до 30-32 м сетки, соответствует в среднем 80-90 пакетам. Наибольшая масса пакета - 3 кг, производительность машины - 6-10 пакетов / час.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Механизированная поточная линия ЛФКС-600А применяется на плодоовощных базах с контейнерным хранением картофеля для фасовки и упаковки картофеля в пакеты из полимерной сетки порциями до 3 кг. С помощью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электропогрузчика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устанавливают контейнер в клеть 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контейнеро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-опрокидывателя. Клеть поднимают и возвращают для выгрузки картофеля в приемный бункер. Из бункера картофель поступает на первую переборочных машину для ручного удаления гнилой картошки и посторонних примесей. Затем картофель последовательно проходит ванну замачивания, моечно-очистительную машину или машину сухой очистки, машину влажно изъятия горячим воздухом. Чистая и сухая картошка попадает во вторую переборочных машину, а затем - в калибровочную машину для разделения мелких и крупных клубней, накапливаемых в отдельных бункерах. Отсюда они подаются на два автоматических весов. Сначала подаются большие клубни, а затем - мелкие. Сформированные порции, к которым добавляются этикетки с названием товара, массой, стоимостью и датой фасовки, передвигаются в упаковочной автомат. Сформированные пакеты вручную или с помощью загрузочной машины заключаются в тару-оборудование. Производительность линии составляет 600 пакетов / час.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Вопросы для самоконтроля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1. Какие виды транспорта могут применяться для перевозок / торговых грузов? Наиболее распространенные типы транспортных средств используются </w:t>
      </w:r>
      <w:proofErr w:type="gram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железнодорожных и автомобильных перевозок</w:t>
      </w:r>
      <w:proofErr w:type="gram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торговых грузов?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2. Охарактеризуйте действующий порядок организации железнодорожных перевозок торговых грузов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3. Охарактеризуйте действующий порядок организации автомобильных перевозок торговых грузов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4. Какими е функции тары и упаковки во время товарооборота? Назовите основные признаки классификации тары и охарактеризуйте наиболее распространенные ее виды.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5. Какими документами определяется порядок организации тарных операций на предприятиях торговли? Охарактеризуйте основы организации обращения средств упаковки (на примере одного из ее видов), основы организации обращения деревянной и картонной тары.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6. Что понимают под комплексной механизацией работ на складе?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7. Какие механизмы используют на складах для горизонтального перемещения грузов?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8. Какие механизмы используют на складах для вертикального перемещения грузов?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9. Что понимают под суточным грузооборотом состава?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10. Как делится складское оборудование для хранения товаров по назначению?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11. Каким требованиям должен соответствовать складское оборудование для хранения грузов?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12. По каким основным признакам делятся стеллажи?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13. Что представляют собой стеллажи "</w:t>
      </w:r>
      <w:proofErr w:type="spell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роботосистемы</w:t>
      </w:r>
      <w:proofErr w:type="spell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"?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14. В чем заключается сущность пакетирования грузов?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15. Какие виды оборудования используют для хранения навалочных и насыпных товаров?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16. По каким основным признакам классифицируется подъемно-транспортное оборудование?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17. Какие требования предъявляются к подъемно-транспортного оборудования?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18. Кто допускается к управлению подъемно-транспортным оборудованием?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19. Чем руководствуются при отборе отдельных видов подъемно-транспортного оборудования?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20. По каким признакам классифицируется оборудование для фасовки упаковки товаров?</w:t>
      </w:r>
    </w:p>
    <w:p w:rsidR="00933B4F" w:rsidRPr="00933B4F" w:rsidRDefault="00933B4F" w:rsidP="00933B4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21. Как классифицируется фасовочно-упаковочное оборудование по </w:t>
      </w:r>
      <w:proofErr w:type="gramStart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значением</w:t>
      </w:r>
      <w:proofErr w:type="gramEnd"/>
      <w:r w:rsidRPr="00933B4F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?</w:t>
      </w:r>
    </w:p>
    <w:p w:rsidR="00E35775" w:rsidRDefault="00E35775"/>
    <w:sectPr w:rsidR="00E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EC"/>
    <w:rsid w:val="001908EC"/>
    <w:rsid w:val="00933B4F"/>
    <w:rsid w:val="00E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8820-6066-4F2D-89E6-62FE208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3B4F"/>
    <w:rPr>
      <w:b/>
      <w:bCs/>
    </w:rPr>
  </w:style>
  <w:style w:type="character" w:styleId="a4">
    <w:name w:val="Hyperlink"/>
    <w:basedOn w:val="a0"/>
    <w:uiPriority w:val="99"/>
    <w:semiHidden/>
    <w:unhideWhenUsed/>
    <w:rsid w:val="00933B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36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646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776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68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1674</Words>
  <Characters>9544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2017-12-18T06:01:00Z</dcterms:created>
  <dcterms:modified xsi:type="dcterms:W3CDTF">2017-12-18T06:02:00Z</dcterms:modified>
</cp:coreProperties>
</file>