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01" w:rsidRPr="00AC7A8E" w:rsidRDefault="00D16105" w:rsidP="00D161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8D4354" w:rsidRPr="00AC7A8E">
        <w:rPr>
          <w:b/>
          <w:sz w:val="32"/>
          <w:szCs w:val="32"/>
        </w:rPr>
        <w:t>Слезы ангелов</w:t>
      </w:r>
    </w:p>
    <w:p w:rsidR="00D16105" w:rsidRDefault="008D4354" w:rsidP="00071E0E">
      <w:pPr>
        <w:jc w:val="center"/>
        <w:rPr>
          <w:sz w:val="28"/>
          <w:szCs w:val="28"/>
        </w:rPr>
      </w:pPr>
      <w:r w:rsidRPr="00AC7A8E">
        <w:rPr>
          <w:sz w:val="28"/>
          <w:szCs w:val="28"/>
        </w:rPr>
        <w:t xml:space="preserve">3 сентября в колледже прошли </w:t>
      </w:r>
      <w:proofErr w:type="gramStart"/>
      <w:r w:rsidRPr="00AC7A8E">
        <w:rPr>
          <w:sz w:val="28"/>
          <w:szCs w:val="28"/>
        </w:rPr>
        <w:t>классные часы</w:t>
      </w:r>
      <w:proofErr w:type="gramEnd"/>
      <w:r w:rsidRPr="00AC7A8E">
        <w:rPr>
          <w:sz w:val="28"/>
          <w:szCs w:val="28"/>
        </w:rPr>
        <w:t xml:space="preserve"> посвященные Дню солидарности в борьбе с терроризмом. Эта памятная дата в России, установленная федеральным законом «О днях воинской славы России» от 6 июля 2005 года. Она связана с трагическими событиями в Беслане.</w:t>
      </w:r>
    </w:p>
    <w:p w:rsidR="00071E0E" w:rsidRPr="00071E0E" w:rsidRDefault="00071E0E" w:rsidP="00AC7A8E">
      <w:pPr>
        <w:rPr>
          <w:sz w:val="28"/>
          <w:szCs w:val="28"/>
        </w:rPr>
      </w:pPr>
      <w:r w:rsidRPr="00AC7A8E">
        <w:rPr>
          <w:noProof/>
          <w:sz w:val="28"/>
          <w:szCs w:val="28"/>
          <w:lang w:eastAsia="ru-RU"/>
        </w:rPr>
        <w:drawing>
          <wp:inline distT="0" distB="0" distL="0" distR="0" wp14:anchorId="4959EFF1" wp14:editId="1A56D794">
            <wp:extent cx="2207842" cy="1655880"/>
            <wp:effectExtent l="19050" t="0" r="21590" b="497205"/>
            <wp:docPr id="1" name="Рисунок 1" descr="C:\Users\Администратор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44" cy="17262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6CE0733D" wp14:editId="79B1D747">
            <wp:extent cx="2012558" cy="1508078"/>
            <wp:effectExtent l="285750" t="304800" r="292735" b="302260"/>
            <wp:docPr id="2" name="Рисунок 2" descr="http://www.pravmir.ru/wp-content/uploads/2013/09/91070669_large_77742542_large_bes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mir.ru/wp-content/uploads/2013/09/91070669_large_77742542_large_bes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45" cy="1528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354" w:rsidRDefault="008D4354" w:rsidP="00AC7A8E">
      <w:pPr>
        <w:rPr>
          <w:sz w:val="28"/>
          <w:szCs w:val="28"/>
        </w:rPr>
      </w:pPr>
      <w:r w:rsidRPr="00AC7A8E">
        <w:rPr>
          <w:sz w:val="28"/>
          <w:szCs w:val="28"/>
        </w:rPr>
        <w:t xml:space="preserve">Классные часы, посвященные Дню солидарности в борьбе с терроризмом, были проведены в каждой группе под одним девизом – «Молодёжь против терроризма». Классные руководители в своих беседах рассказали о террористических актах на территории нашего края, страны и трагедия всего мира. Были продемонстрированы видеоклипы «Памяти жертв </w:t>
      </w:r>
      <w:proofErr w:type="spellStart"/>
      <w:r w:rsidRPr="00AC7A8E">
        <w:rPr>
          <w:sz w:val="28"/>
          <w:szCs w:val="28"/>
        </w:rPr>
        <w:t>Бесланской</w:t>
      </w:r>
      <w:proofErr w:type="spellEnd"/>
      <w:r w:rsidRPr="00AC7A8E">
        <w:rPr>
          <w:sz w:val="28"/>
          <w:szCs w:val="28"/>
        </w:rPr>
        <w:t xml:space="preserve"> трагедии» и «Город ангелов», в которых отрывками были отражены события террористического акта, а также показаны мемориалы, возведенные в честь этих дней. Звучали имена погибших военных спецназа, которые ценной своего сердца и жизни защищали и освобождали </w:t>
      </w:r>
      <w:r w:rsidR="00AC7A8E" w:rsidRPr="00AC7A8E">
        <w:rPr>
          <w:sz w:val="28"/>
          <w:szCs w:val="28"/>
        </w:rPr>
        <w:t xml:space="preserve">заложников </w:t>
      </w:r>
      <w:proofErr w:type="spellStart"/>
      <w:r w:rsidR="00AC7A8E" w:rsidRPr="00AC7A8E">
        <w:rPr>
          <w:sz w:val="28"/>
          <w:szCs w:val="28"/>
        </w:rPr>
        <w:t>Бесланской</w:t>
      </w:r>
      <w:proofErr w:type="spellEnd"/>
      <w:r w:rsidR="00AC7A8E" w:rsidRPr="00AC7A8E">
        <w:rPr>
          <w:sz w:val="28"/>
          <w:szCs w:val="28"/>
        </w:rPr>
        <w:t xml:space="preserve"> школы №1. Минутой молчания и зажжением свечей студенты почтили память всех погибших: детей, учителей, военных, родителей и добровольцев.</w:t>
      </w:r>
    </w:p>
    <w:p w:rsidR="00071E0E" w:rsidRPr="00071E0E" w:rsidRDefault="00071E0E" w:rsidP="00071E0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</w:t>
      </w:r>
    </w:p>
    <w:p w:rsidR="00071E0E" w:rsidRDefault="00071E0E" w:rsidP="00AC7A8E">
      <w:pPr>
        <w:rPr>
          <w:sz w:val="28"/>
          <w:szCs w:val="28"/>
        </w:rPr>
      </w:pPr>
    </w:p>
    <w:p w:rsidR="00071E0E" w:rsidRPr="00071E0E" w:rsidRDefault="00071E0E" w:rsidP="00AC7A8E">
      <w:pPr>
        <w:rPr>
          <w:sz w:val="28"/>
          <w:szCs w:val="28"/>
        </w:rPr>
      </w:pPr>
      <w:r w:rsidRPr="00071E0E">
        <w:rPr>
          <w:sz w:val="28"/>
          <w:szCs w:val="28"/>
        </w:rPr>
        <w:t xml:space="preserve">                            </w:t>
      </w:r>
    </w:p>
    <w:sectPr w:rsidR="00071E0E" w:rsidRPr="0007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E0"/>
    <w:rsid w:val="00017E01"/>
    <w:rsid w:val="00071E0E"/>
    <w:rsid w:val="008D4354"/>
    <w:rsid w:val="00AC7A8E"/>
    <w:rsid w:val="00BD1CC2"/>
    <w:rsid w:val="00D16105"/>
    <w:rsid w:val="00F4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E236-22DD-4185-9F07-878A27D9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2018-02-03T06:11:00Z</dcterms:created>
  <dcterms:modified xsi:type="dcterms:W3CDTF">2018-02-03T06:44:00Z</dcterms:modified>
</cp:coreProperties>
</file>