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Учебной дисциплины: ОП.01. Основы изобразительного искусства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1.1. Область применения рабочей программы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«Основы изобразительного искусства» предназначена для изучения основ изобразительного искусства в учреждениях начального профессионального образования в соответствии с ФГОС, реализующим образовательную программу среднего (полного) общего образования по профессии начального профессионального образования   54.01.02 Ювелир. 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ОП.00.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Основы изобразительного искусства – требования к результатам освоения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дисциплины:Предмет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«Основы изобразительного искусства» изучается 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результате освоения дисциплины обучающийся должен уметь: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использовать традиционные приемы и техники рисунка, живописи, лепки при выполнении творческих работ, связанных с профессией;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- применять традиционные методы и приемы передачи модели;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применять правила композиции при художественной обработке и изготовлении изделий из дерева.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принципы композиционного построения изображения;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цвет в изобразительном искусстве;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особенности цветовых решений;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- порядок и приемы изображения предмета в технике рисунка и живописи;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- традиционные способы и приемы передачи изображения модели: предметы разных форм, натюрморты, орнаменты, узоры и др.;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- принципы композиционного построения рисунков прикладного характера;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- способы передачи формы и объема предметов в скульптуре, приемы построения лепных композиций.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1.4. Количество часов на освоение рабочей программы дисциплины: максимальной учебной нагрузки обучающегося - 190 часов, в том числе: 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 - 131 часов;</w:t>
      </w:r>
    </w:p>
    <w:p w:rsidR="006440CC" w:rsidRPr="00C14CFE" w:rsidRDefault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самостоятельной работы обучающегося - 59 часов.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2.2. Тематический план учебной дисциплины: Основы изобразительного искусства Раздел 1. Основы рисунка.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1.1.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Введение.Основы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изобразительной грамотности.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1.2. Линейно-конструктивный рисунок гипсового геометрического тела (призма, куб, пирамида).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1.3. Линейно-конструктивное построение предметов округлой формы.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1.4. Зарисовка веток с листьями (в разных техниках и различными материалами)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1.5. Стилизация растительных форм в декоративный орнамент.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Раздел 2. Основы живописи.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2.1. Введение. Основы живописной грамотности.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2.2. Натюрморт с гипсовым геометрическим телом и однотонной драпировкой со складками в технике «гризайль».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2.3. Живописные этюды на сближенных и контрастных отношениях.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2.3. Живописные этюды на сближенных и контрастных отношениях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2.4. Живописный этюд кустарников, деревьев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Раздел 3. Основы скульптуры.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3.1. Введение. Скульптура – основы лепки.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3.2. Лепка стилизованных растений в технике барельефа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. ЗАЧЕТ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Информационное обеспечение обучения Перечень рекомендуемых учебных изданий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Интернет-ресурсов, дополнительной литературы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3.1 Основные источники: 1. Ли Н.Г. Основы учебного академического рисунка. Учебное пособие. – М.: ЭКСМО, 2011.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Ю.М. Рисунок и живопись. Учебное пособие. – М.: Издательство Высшая школа, Издательский Центр Академия, 2012. 3 3.2. Дополнительные источники: 1. Бесчастнов Н.П. Графика фигуры человека. МГТУ им. А.И. Косыгина. ООО «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Сольяж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Бево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». – М., 2006.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И.Н. Декоративная живопись. МГТУ им. А.И. Косыгина. Группа «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Сольяж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Бево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». – М., 2004. 3.3.INTERNET-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>РЕСУРСЫ. - http://www.mgomz.ru/ - http://www.rusiskusstvo.ru/magazine_archive.html - http://oldegypt.info/ - http://biography.artyx.ru/ - http://www.art-education.ru/AE-magazine/ - http://www.edu.ru. - http://www.experiment.edu.ru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дисциплины: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ОП.02. Основы композиции и дизайна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1.1. Область применения рабочей программы Рабочая программа учебной дисциплины «Основы композиции и дизайна» предназначена для изучения основ композиции и дизайна начального профессионального образования в соответствии с ФГОС реализующим образовательную программу среднего (полного) общего образования по профессии начального профессионального образования 54.01.02 Ювелир. Предмет «Основы композиции и дизайна» в объѐме 129 часов.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ОП.00.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Учебная дисциплина формирует общие и профессиональные компетенции, включающие способность: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4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6. Работать в коллективе и в команде, эффективно общаться с коллегами, руководством, потребителями.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1.3 Контролировать качество выполнения работ.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2.1 Анализировать характеристики материала вставок.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ПК 4.1 Анализировать состояние ювелирных и художественных изделий.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4.2 Подбирать материалы и способы ремонта и реставрации с учетом обнаруженных дефектов. ПК 4.4Контролировать качество восстановления ювелирных и художественных изделий.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5.1. Планировать производство товаров и услуг.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5.3. оказывать услуги в области профессиональной деятельности и реализовывать готовую продукцию.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1.3. Цели и задачи дисциплины – требования к результатам освоения дисциплины: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- различать функциональную, конструктивную и эстетическую ценность объектов дизайна; - создавать эскизы и наглядные изображения объектов дизайна; - использовать художественные средства композиции,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, светового дизайна для решения задач дизайнерского проектирования; - выстраивать композиции с учѐтом перспективы и визуальных особенностей среды; - выдерживать соотношение размеров; - соблюдать закономерности соподчинения элементов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В результате освоения дисциплины обучающийся должен знать: - основные приѐмы художественного проектирования; - принципы и законы композиции; - средства композиционного формообразования: пропорции, масштабность, ритм, контраст нюанс; - специальные выразительные средства: план, ракурс, тональность, колорит, изобразительные акценты, фактуру и текстуру материалов 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; - принципы создания симметричных и асимметричных композиций; - основные и дополнительные цвета, принципы их сочетания; - ряды хроматических и ахроматических тонов и переходные тона между ними; - свойства тѐплых и холодных тонов; - особенности различных видов освещения, приѐмы светового решения в дизайне: световой каркас, блики, тени, светотеневые градации.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5 1.4. Рекомендуемое количество часов на освоение программы дисциплины: максимальной учебной нагрузки обучающегося – 129 часов, в том числе: обязательной аудиторной учебной нагрузки обучающегося - 89часов; самостоятельной работы обучающегося - 40 часов.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2.2. Тематический план учебной дисциплины: Основы композиции и дизайна.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Раздел 1. Основные принципы организации декоративной композиции.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1.1. Организация декоративной композиции.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1.2. Ритмическая организация мотивов.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1.3.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Оверлеппинг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1.4. Закономерность и художественные средства создания единой композиции.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1.5. Пропорции.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Раздел 2. Стилизация в декоративной композиции.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2.1. Понятие стилизации и стиля.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2.2. Стилизация в орнаменте.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2.3. Стилизация орнамента под технику филигрань.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2.4. Стилизация природных форм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Раздел 3. Цвет в декоративной композиции.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3.1. Художественные средства построения композиции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Тема 3.2. Цвет в декоративной композиции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3.3. Рельеф. 6 Тема 3.4. Отмывка.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3.5. Проектирование ювелирных изделий.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ЗАЧЕТ 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 Информационное обеспечение обучения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 3.1.Основные источники: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Г.М. Декоративная композиция: учебное пособие для ВУЗов - М.: ВЛАДОС, 2011г.</w:t>
      </w:r>
    </w:p>
    <w:p w:rsidR="006440CC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Устин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В.Б. Композиция в дизайне. Методические основы композиционно-художественного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, 2012г.</w:t>
      </w:r>
    </w:p>
    <w:p w:rsidR="004A28F7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Учебной дисциплины: </w:t>
      </w:r>
    </w:p>
    <w:p w:rsidR="004A28F7" w:rsidRPr="00C14CFE" w:rsidRDefault="006440CC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</w:t>
      </w:r>
      <w:r w:rsidR="004A28F7" w:rsidRPr="00C14CFE">
        <w:rPr>
          <w:rFonts w:ascii="Times New Roman" w:hAnsi="Times New Roman" w:cs="Times New Roman"/>
          <w:sz w:val="28"/>
          <w:szCs w:val="28"/>
        </w:rPr>
        <w:t>1.1.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профессии СПО 54.01.02 Ювелир Дисциплина «Основы материаловедения» изучается в объеме 58 часов.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1.2. Место дисциплины в структуре основной профессиональной образовательной программы: дисциплина входит 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дисциплины: В результате освоения дисциплины обучающийся должен уметь: подбирать материалы для выполнения ювелирных и художественных работ; применять материалы в соответствии с особенностями выполняемых работ;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 общие сведения о строении материалов; общую классификацию материалов, их характерные свойства и области применения; общие сведения, назначение, виды и свойства художественных материалов; физические и химические свойства цветных и драгоценных металлов; состав и свойства сплавов драгоценных металлов, их классификацию, применение, пробы и маркировку; требования к качеству обработки драгоценных (благородных) металлов; типы материалов для ювелирных вставок; свойства припоев и флюсов, применяемых в ювелирном производстве; виды обработки различных материалов; требования техники безопасности при хранении и использовании различных материалов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. 1.4. Количеств о часов на освоение учебной дисциплины: максимальной учебной нагрузки обучающегося – 58 часов, в том числе: обязательной аудиторной учебной нагрузки обучающегося - 40часов; самостоятельной работы обучающегося - 18 час.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дисциплины: ОП.04. Правовое обеспечение профессиональной и предпринимательской деятельности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Рабочая программа учебной дисциплины является частью примерной основной профессиональной образовательной программы в соответствии с ФГОС профессии СПО 54.01.02 Ювелир.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Дисциплина входит в цикл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дисциплин, формирует общие и профессиональные компетенции, включающие способность: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11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ОК 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5.1. Планировать производство товаров и услуг.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5.2. Обеспечивать условия для производства товаров и услуг.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5.3. Оказывать услуги в области профессиональной деятельности и реализовывать готовую продукцию.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5.4 Нести имущественную ответственность хозяйствующего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5.5. Вести документацию установленного образца. Программа учебной дисциплины является частью основной профессиональной образовательной программы в соответствии с ФГОС по профессии СПО 54.01.02 Ювелир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1.2. Место дисциплины в структуре основной профессиональной образовательной программы: ОД.00.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цикл.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 - использовать нормативно-правовые документы, регламентирующие профессиональную деятельность; - защищать свои права в соответствии с действующим законодательством; - определять конкурентные преимущества организации; - вносить предложения по усовершенствованию товаров и услуг, организации продаж. - составлять бизнес-план организации малого бизнеса.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знать: - основные положения Конституции Российской Федерации; - права и свободы человека и гражданина, механизмы их реализации; - понятия правового регулирования в сфере профессиональной деятельности; - законодательные акты и другие нормативные документы, регулирующие правоотношения в процессе профессиональной деятельности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12 - права и обязанности работников в сфере профессиональной деятельности; - характеристики организаций различных организационно-правовых форм; - порядок и способы организации продаж товаров и оказания услуг; - требования к бизнес-планам.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 Учебной дисциплины: ОП.05. Основы деловой культуры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1.4. Рекомендуемое количество часов на освоение программы дисциплины: максимальной учебной нагрузки обучающегося - 46 часа, в том числе: обязательной аудиторной учебной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наАннотация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к рабочей программе Учебной дисциплины: ОП.05. Основы деловой культуры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1.1. Область применения программы 14 Рабочая программа учебной дисциплины является частью примерной основной профессиональной образовательной программы в соответствии с ФГОС профессии СПО 54.01.02 Ювелир.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1.2. Место дисциплины в структуре основной профессиональной образовательной программы: Дисциплина входит в цикл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дисциплин, формирует общие и профессиональные компетенции, включающие способность: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.3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.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ПК 5.1. Планировать производство товаров и услуг.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ПК 5.2. Обеспечивать условия для производства товаров и услуг.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5.3. оказывать услуги в области профессиональной деятельности и реализовывать готовую продукцию.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5.5. Вести документацию установленного образца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1.3. Цели и задачи дисциплины – требования к результатам освоения дисциплины: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- осуществлять профессиональное общение с соблюдение норм и правил делового этикета; - пользоваться простыми приемами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общения; - передавать информацию устно и письменно с соблюдением требований культуры речи; - принимать решения и аргументировано отстаивать свою точку зрения в корректной форме; - поддерживать деловую репутацию; - создавать и соблюдать имидж делового человека; - организовывать рабочее место. В результате освоения дисциплины обучающийся должен знать: - правила делового общения;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15 - этические нормы взаимоотношений с коллегами, партнѐрами, клиентами; - основные техники и приѐмы общения: правила слушания, ведения беседы, убеждения, консультирования; - формы общения, изложения просьб, выражения признательности, способы аргументации в производственных ситуациях; - составляющие внешнего облика делового человека: костюм, прическа, макияж, аксессуары и др.; - правила организации рабочего пространства для индивидуальной работы и профессионального общения. 1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.4. Рекомендуемое количество часов на освоение программы дисциплины: максимальной учебной нагрузки обучающегося – 65 часа, в том числе: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45часов;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лабораторно-практические занятия – 8 часов;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20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часов.нагрузки</w:t>
      </w:r>
      <w:proofErr w:type="spellEnd"/>
    </w:p>
    <w:p w:rsidR="006440CC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обучающегося - 32 часа, самостоятельной работы обучающегося - 14 часов.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Учебной дисциплины: ОП.06 Безопасность жизнедеятельности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54.01.02 Ювелир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Дисциплина входит 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1.3. Цели и задачи дисциплины – требования к результатам освоения дисциплины: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в быту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 Применять первичные средства пожаротушения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 Оказывать первую помощь пострадавшим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знать: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18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в быту,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поступление на нее в добровольном порядке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Область применения получаемых профессиональных знаний при исполнении обязанностей военной службы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 Профессионального модуля : ПМ.01. Изготовление ювелирных и художественных изделий из цветных и драгоценных металлов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профессии СПО 54.01.02 Ювелир базовой подготовки в части освоения основного вида профессиональной деятельности (ВПД)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ПМ.01. Изготовление ювелирных и художественных изделий из цветных и драгоценных металлов и соответствующих профессиональных компетенций (ПК):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 Готовить материалы к ювелирной обработке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Выполнять операции по изготовлению ювелирных и художественных изделий из цветных и драгоценных металлов 3. Контролировать качество выполнения работ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- монтировки, изготовления и шлифования ювелирных и художественных изделий средней сложности из цветных и драгоценных металлов; уметь: - организовать рабочее место; - опиливать и шабрить ювелирные изделия посудной группы из цветных и драгоценных металлов; - монтировать ювелирные изделия посудной группы из цветных и драгоценных металлов; - монтировать кольца, броши, серьги из цветных и драгоценных металлов с количеством деталей от трѐх до пяти; - выполнять заготовки медно-цинковых, серебряных и золотых припоев из слитков и проволок; - выполнять сверление отверстий с применением различных приспособлений; - изготавливать из скани детали простых форм для заполнения рисунка по готовому образцу; - выполнять навивку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сканных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шнурков простых фасонов,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струнцал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из трех-четырех жилок;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25 - выполнять опиловку основ звеньев, винтов и шайб, впаивание рантов, шарниров и пластин под замок; - производить пайку готовых деталей по рисунку с бумаги или модели на изделия или бумагу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приажурной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скани; - производить пайку накладной филиграни на изделия; - выполнять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отделочные операции; - гравировать, оксидировать, чернить, эмалировать, чеканить изделия ювелирного производства; - изготавливать художественные изделия методом литья; знать: - способы пайки твердыми припоями; - назначение припоев и их условное обозначение на чертежах; - геометрию заточки, правки и термообработки режущего инструмента; - приемы и способы обработки, обеспечивающие минимальные потери драгоценных металлов; способы протяжки проволоки разного сечения; способы применения приспособлений для сверления и проколки отверстий; - правила термической обработки ювелирных и художественных изделий из цветных и драгоценных металлов; - устройство муфельных печей; технологию навивки скани и пайки филиграни; приемы плавки деталей ювелирных и художественных изделий; - методы плавки лома цветных и драгоценных металлов; - методы травления; технологию изготовления цепочек; устройство цепевязальных автоматов, методы наладки 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их в процессе работы; - способы замены и установки быстроизнашивающихся деталей, узлов подачи и формовки звена цепочки; - методы контроля качества вязки полотна цепочки и стыка звена; - назначение и правила пользования применяемыми контрольно- измерительными инструментами и приборами; - виды используемого материала и основные свойства быстроизнашивающихся деталей; - инструкции по учету, хранению, переработке и сдаче драг металлов; - монтировочные операции ювелирного производства при работе с цветными и драгоценными (благородными) металлами; - особенности технологии изготовления припоев и флюсов; - технологии шлифования и полирования ювелирных изделий; - технологии электрохимического полирования, гальванического золочения и серебрения; состав оксидирующих растворов; технологию изготовления черни и способы ее наложения и обжига; - виды, способы приготовления и наложения эмалей; - технологии различных видов чеканки и гравировки; - технологии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ссучивания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проволоки и изготовления филигранного припоя; - техники ажурной, фоновой и объемной филиграни;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26 - технологию литья; понятие о скульптурной форме; средства передачи реального объема предметов в скульптуре; - правила техники безопасности при работе с применением художественных видов обработки металлов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освоение программы профессионального модуля: всего – 903 ч, в том числе: максимальной учебной нагрузки обучающегося – 471 ч, включая: обязательной аудиторной учебной нагрузки обучающегося –318 часов; самостоятельной работы обучающегося – 153 часов; учебной практики – 288 часов, производственной практики – 144 ч.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ПМ.01. Изготовление ювелирных и художественных изделий из цветных и драгоценных металлов, в том числе профессиональными и общими компетенциями: Код Наименование результата обучения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1.1. Готовить материалы к ювелирной обработке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1.2. Выполнять операции по изготовлению ювелирных и художественных изделий из цветных и драгоценных металлов.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1.3. Контролировать качество выполнения работ ОК 1. Понимать сущность и социальную значимости своей будущей профессии, проявление к ней устойчивого интереса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еѐ достижения, определенных руководителем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оценивать и корректировать собственную деятельность, принимать решения в стандартных и нестандартных ситуациях и нести за них ответственность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4. Осуществлять поиск информации, необходимой для эффективного выполнения профессиональных задач.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7. Исполнять воинскую обязанность, в том числе с применением полученных профессиональных знаний (для юношей).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СОДЕРЖАНИЕ ПРОФЕССИОНАЛЬНОГО МОДУЛЯ 1.2 Содержание профессионального модуля: МДК.01.01 Технология изготовления металлических ювелирных и художественных изделий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28 Раздел 1. Основные сведения о ювелирных изделиях. Подготовка материалов к ювелирной обработке.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1.1. Введение в предмет.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1.2. Гигиена труда учащихся. Охрана труда.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1.3. Классификация видов ювелирных изделий по назначению и ценности металла.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>Тема 1.4. Плавка металлов и отливка слитков.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1.5. Заготовительные операции ювелирного производства.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2. Индивидуальная монтировка ювелирных изделий.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2.1. Монтировочные операции.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2.2. Соединение деталей и их последующая обработка.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2.3. Отделочные операции ювелирных изделий.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2.4. Изготовление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кастов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различных видов.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2.5. Изготовление замковых.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2.6. Изготовление ювелирных изделий в технике филигрань устройств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Раздел 3. Отделка и художественная обработка металлов.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3.1. Художественная обработка металла.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3.2. Изготовление ювелирных изделий в технике эмалирование.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3.3. Специальные технологии обработки металлов.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3.3. Специальные технологии обработки металлов.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Раздел 4. Серийная монтировка ювелирных изделий.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4.1. Монтировка серийных ювелирных изделий.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4.2. Изготовление ювелирных изделий методом художественного литья.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5. Контроль качества выполнения работ.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5.1. Организация хранения драгоценных металлов и пробирование ювелирных изделий. Тема 5.2. Контроль качества выполнения работ.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УП.01.Учебная практика (производственное обучение):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Виды работ: 1. Волочение проволоки и протяжка шарнира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Прокатка металла с периодической термической обработкой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Изготовление кованой шинки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 Изготовление подвески с различными видами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кастов</w:t>
      </w:r>
      <w:proofErr w:type="spellEnd"/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5. Изготовление броши с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выпильным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орнаментом,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крапановым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кастом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 сложным замком по образцу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6. Изготовление мужской печатки с монограммой и накладками.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ПП.01.Производственная практика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Виды работ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Изготовление изделия по образцу, с применением литьевых деталей.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Проверочная работа. Изготовление изделия по образцу. 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 Информационное обеспечение обучения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Перечень учебных изданий, интернет ресурсы, дополнительной литературы</w:t>
      </w:r>
    </w:p>
    <w:p w:rsidR="00514C89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4.3.Основные источники: </w:t>
      </w:r>
    </w:p>
    <w:p w:rsidR="004A28F7" w:rsidRPr="00C14CFE" w:rsidRDefault="004A28F7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Анастейша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Янг. Ювелирные техники. – пер с англ. – М., издательство «АРТ-РОДНИК», 2009. – 256 с., ил.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Джимкс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МакГрас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Декоративная отделка ювелирных изделий- пер. с. англ. – М., издательство «АРТ-РОДНИК», 2007. – 128 с., ил 3. Карл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Ювелирное дело. Учебное пособие. Пер. с испанского – Омск, «Делал – Пресс», 2008 – 172 стр., с ил. 4. Марченков В.И. Ювелирное дело: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3-е изд.,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 доп. – М., «Высшая школа», 2007. – 256 с., ил. 5. Новиков В.П., Павлов В.С. Ручное изготовление ювелирных украшений.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– СПБ., «Политехника», 2008. – 208 с., ил. 6.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Эрхард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Бреполь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. Теория и практика ювелирного дела. – СПБ., «Соло», 2010. – 528 с.,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Профессионального модуля 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ПМ.02. Изготовление вставок в ювелирные изделия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профессии СПО 54.01.02 Ювелир базовой подготовки в части освоения основного вида профессиональной деятельности (ВПД) Изготовление вставок в ювелирные изделия и соответствующих профессиональных компетенций (ПК)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: 1. Анализировать характеристики материала вставок.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2. Выполнять операции огранки ювелирных вставок.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Контролировать качество огранки.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31 иметь практический опыт: - выполнения огранок разного вида; - шлифовки ювелирных вставок; уметь: - организовывать рабочее место; - подбирать материалы и последовательно их обрабатывать в зависимости от вида ювелирного изделия; - обрабатывать вручную ювелирные вставки из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материалов; - определять вид и технологическую последовательность огранки; - подбирать инструменты и приспособления по виду работ; - настраивать приспособления для огранки; - подбирать и устанавливать граночный диск; - контролировать качество обработки; выявлять и исправлять дефекты обработки; знать: - характеристики ювелирных камней, их классификацию, свойства, применение; - характеристики полудрагоценных и драгоценных природных и синтетических камней; - имитации ювелирных камней: их виды, способы получения, свойства, применение; виды, формы и типы огранок камней; - требования к качеству ювелирных вставок; - виды художественной обработки полудрагоценных и драгоценных камней; - назначение и устройство оборудования, инструментов и приспособлений для огранки; - правила пользования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каратометром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, каратными и аналитическими весами.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1.3. Рекомендуемое количество часов на освоение программы профессионального модуля: всего –132 часов, в том числе: максимальной учебной нагрузки обучающегося – 60 часов, включая: обязательной аудиторной учебной нагрузки обучающегося – 40 ч; самостоятельной работы обучающегося – 20 часов; учебной и производственной практики – 72 часа.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РЕЗУЛЬТАТЫ ОСВОЕНИЯ ПРОФЕССИОНАЛЬНОГО МОДУЛЯ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Изготовление вставок в ювелирные изделия, в том числе 32 профессиональными (ПК) и общими (ОК) компетенциями: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Код Наименование результата обучения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1. Анализировать характеристики материала вставок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2. Выполнять операции огранки ювелирных вставок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3. Контролировать качество огранки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значимости своей будущей профессии, проявление к ней устойчивого интереса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исходя из цели и способов еѐ достижения, определенных руководителем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оценивать и корректировать собственную деятельность, принимать решения в стандартных и нестандартных ситуациях и нести за них ответственность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ОК 4. Осуществлять поиск информации, необходимой для эффективного выполнения профессиональных задач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6. Работать в команде, эффективно общаться с коллегами, руководством, клиентами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7. Исполнять воинскую обязанность, в том числе с применением полученных профессиональных знаний (для юношей)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3.СОДЕРЖАНИЕ ПРОФЕССИОНАЛЬНОГО МОДУЛЯ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МДК 02.01. Технология изготовления ювелирных вставок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1.1. Драгоценные и поделочные камни, как материал для обработки.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1.2 Диагностика ювелирных камней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ПМ 2. Методы и техника обработки вставок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. Тема 2.1. Обработка и огранка ювелирных камней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Раздел ПМ 3. Контроль качества огранки.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3.1. Контроль качества огранки вставок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УП.02.Учебная практика (производственное обучение)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Виды работ: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1.Обработка и полировка напиленных пластин по образцу с заданными параметрами.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2.Огранка комплекта кабошонов капля по заданным параметрам по образцу.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 Шлифовка комплекта кабошонов капля по заданным параметрам по образцу.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33 4. Оконтуривание, подрезка и обдирка по контуру кабошона квадрат.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Правка и шлифовка кабошона квадрата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 ПП.02.Производственная практика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Виды работ: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 Изготовление чечевичного кабошона по заданным параметрам по образцу.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Изготовление кабошона овал по заданным параметрам по образцу.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 Информационное обеспечение обучения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>Перечень учебных изданий, интернет ресурсы, дополнительной литературы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4.1.Основные источники: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Артур Томас. Драгоценные камни. Свойства, разновидности, применение. – пер. с англ. – М., Издательства: АСТ,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2011 г. - 256 с., ил.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Р.К. Энциклопедия драгоценных камней и минералов. – М., Издательство «ВЕЧЕ», 2010. – 400 с., ил. 3. Корнилов Н.И.,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Ю.П. Ювелирные камни. – 2-е изд.,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 доп., - М.: «Недра», 2012. – 282 с., ил. 4.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Пыляев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М. И. Драгоценные камни. – М., Издательство: Кристалл, 2011 г.- 192 с., ил. 4.2.Дополнительные источники: 15.Дронова Н.Д. Ювелирные изделия / Справочник-энциклопедия: Классификация. Описание. Оценка.//Приложение к журналу «Ювелир». – М.; Издательский дом «Ювелир». – 2009. – 352 с., ил. 16.Зубрилина С.Н. Справочник по ювелирному делу/ Серия «Справочники». – Ростов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/Д: «Феникс», 2010. – 352 с. 17.Ковалева Л.А.,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Куманин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В.И. Материалы ювелирной техники; М.,2010.- 128 с.:19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ил. 5. Лихонин А.С. Ковка и чеканка. – Нижний Новгород: «Времена», 2011. – 224 с., ил. 4.3.Интернет-ресурсы: 14.Город мастеров- http://www.forum.jportal.ru/ 15.Драгоценные камни - http://www.dragkamen.ru/ 16.Энциклопедия драгоценных камней - http://www.gems.su/ 17.Огранка - http://www.bejewel.ru/ 18.Огранка алмазов в бриллианты - http://www.ogranka.com/ 19.Отраслевой ювелирный форум – http://www.jewelleryforum.ru/ 20.Общество творческих людей - http://www.jspace.ru/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 Аннотация к рабочей программе Профессионального модуля :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ПМ.03. Изготовление ювелирных изделий со вставками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профессии СПО 54.01.02 Ювелир в части освоения основного вида профессиональной деятельности (ВПД):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Изготовление ювелирных изделий со вставками и соответствующих профессиональных компетенций (ПК):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Подготавливать детали ювелирных изделий.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2. Подбирать инструменты и оборудование.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Монтировать вставки различными способами. 4. Контролировать качество монтажа.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1.2. Цели и задачи модуля – требования к результатам освоения модуля С целью овладения указанным видом профессиональной деятельности и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профессиональными компетенциями обучающийся в ходе освоения профессионального модуля должен: иметь практический опыт: - монтировки изделий художественного и утилитарного назначения; - закрепления вставок в касты; - закрепления вставок с помощью клея; уметь: - организовывать рабочее место; - производить сборку неподвижных и подвижных соединений (посредством штифта, заклепки, резьбовой пары); - закреплять вставки из стекла, поделочных камней и корунда прямоугольной, квадратной и грушевидной формы 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крапановые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 глухие касты; знать: - различные виды закрепок: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ободковой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крапановой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глухой,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корнеровой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каре,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фаденовой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тиктовой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кармазиновой; рельсовой,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гладной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«паве», закрепки «на щелчок», клеевой закрепки; - приемы пасовки оправы и подгонки гнезда под вставку; - назначение и устройство оборудования, инструментов и приспособлений для закрепок ювелирных вставок; - правила техники безопасности при выполнении ювелирных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35 1.3. Рекомендуемое количество часов на освоение программы профессионального модуля: всего – 1355 часов, в том числе: максимальной учебной нагрузки обучающегося – 635 часов, включая: обязательной аудиторной учебной нагрузки обучающегося – 429 часов; самостоятельной работы обучающегося –206 часов; учебной и производственной практики – 720 часов.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РЕЗУЛЬТАТЫ ОСВОЕНИЯ ПРОФЕССИОНАЛЬНОГО МОДУЛЯ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Изготовление ювелирных изделий со вставками, в том числе профессиональными и общими компетенциями: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Код Наименование результата обучения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3.1. Подготавливать детали ювелирных изделий.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3.2. Подбирать инструмент и оборудование.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3.3. Монтировать вставки различными способами.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3.4. Контролировать качество монтажа.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1. Понимание сущности и социальной значимости своей будущей профессии, проявление к ней устойчивого интереса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2. Организация собственной деятельности, исходя из цели и способов еѐ достижения, определенных руководителем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ОК 3. Анализ рабочей ситуации, осуществление текущего и итогового контроля, оценки и коррекции собственной деятельности, ответственность за результаты своей работы.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3.2.Тематический план учебной дисциплины: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МДК.03.01. Технология изготовления ювелирных изделий со вставками 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1. Гигиена труда учащихся. Охрана труда Тема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1.1. Историческая ценность ювелирного производства.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1.2. Подготовка деталей ювелирных изделий. Основные требования охраны труда.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Раздел 2. Основные виды закрепки камней и вставок в ювелирные изделия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2.1. Оборудование, инструменты и приспособления.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2.2. Основные виды закрепки.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      37 Тема 2.3. Комбинированные виды закрепки.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3. Виды сложных оправ и современные способы закрепки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3.1. Виды сложных оправ. Тема 3.2.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Кармазиринговая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оправа.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3.3. Современные способы закрепки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4. Основные сведения об индивидуальной монтировке сложных ювелирных изделий, в разных техниках и стилях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4.1. Технология изготовления сложных видов ювелирных изделий. Тема 4.2. Технология изготовления изделий утилитарного назначения.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Раздел 5. Способы закрепки в изделия изготовленных методом литья.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5.1. Технология литьевого производства изделий со вставками. Т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5.2. Технология литья с камнями.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Раздел 6. Контроль качества ювелирных изделий со вставками.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6.1. Виды дефектов и брака при закрепке вставок. Способы их устранения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6.2. Дефекты и брак вставок.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6.3. Контроль качества ювелирных изделий со вставками.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6.4. Разработка технологических карт изготовления изделий со вставками повышенной сложности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. УП. 03. Учебная практика: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Виды работ: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1.Современные способы закрепки: Технология изготовления изделий с закрепками: «на щелчок», «на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всечку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», «рельсовая», «паве», «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тиктовая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» 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Изготовление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кармазиринговой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оправы.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 Изготовление филигранных серег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4.Изготовление литьевых изделий с камнями 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5.Подготовка изделия к пробирному надзору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6.Изготовление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крапанового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каста с галантерейной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швензой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7. Изготовление серег с серебристым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кастом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8. Изготовление серег с проволочным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кастом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и замком-гвоздиком.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ПП. 03. Производственная практика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 Изготовление диадемы.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Изготовление колье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 Информационное обеспечение обучения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4.1.Основные источники: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Анастейша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Янг. Ювелирные техники. – пер с англ. – М., издательство «АРТ-РОДНИК», 2012. – 256 с., ил. 8.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Джимкс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МакГрас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Декоративная отделка ювелирных изделий- пер. с. англ. – М., издательство «АРТ-РОДНИК», 2010. – 128 с., ил 38 9. Карл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Ювелирное дело. Учебное пособие. Пер. с испанского – Омск, «Делал – Пресс», 2010 – 172 стр., с ил. 10. Марченков В.И. Ювелирное дело: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3-е изд.,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 доп. – М., «Высшая школа», 2010. – 256 с., ил. 11. Новиков В.П., Павлов В.С. Ручное изготовление ювелирных украшений.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– СПБ., «Политехника», 2009. – 208 с., ил. 12.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Эрхард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Бреполь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Теория и практика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ювелирного дела. – СПБ., «Соло», 2011. – 528 с., ил. 4.2.Дополнительные источники: 18. Дронова Н.Д. Ювелирные изделия./Справочник-энциклопедия: Классификация. Описание. Оценка.//Приложение к журналу «Ювелир». –М.; Издательский дом «Ювелир». – 2009. – 352 с., ил. 19.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Зубрилина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С.Н. Справочник по ювелирному делу/ Серия «Справочники». – Ростов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/Д: «Феникс», 2009. – 352 с. 20. Иванов В.Н., Карпенко В.М. Художественное литье. – Мн.: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., 2009. – 206 с.: ил. 21. Ковалева Л.А.,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Куманин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В.И. Материалы ювелирной техники; М., 2010.-128 с.:19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Ил 22. Лившиц В.Б. Ювелирные изделия своими руками. Материалы. Технологии: Справочник. – М; Издательство Оникс,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Лист-издат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2007. – 320 с.: ил. – (Справочник мастера). 23. Лихонин А.С. Ковка и чеканка. – Нижний Новгород: «Времена», 2008. – 224 с.,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24. Мухин В.В. Искусство Русской финифти. – СПБ., Издательство «Грифон», 2009 . – 208 с.: ил. 25.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Мэтьюс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Гленис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Лесли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Эмали. Эмалирование.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Эмальеры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Пер. с англ. – Омск: Издательский дом «Делал – Пресс», 2007. – 212 с., с ил. 26. Новиков В.П. и др. Современные художественные изделия из металла. – СПБ.: Машиностроение. Ленингр.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2010. – 231 с.: ил. 27. Постникова – Лосева М.М. Русское ювелирное искусство. Его центры и мастера. – М.: Издательство «Наука», 2007. – 378 с.: ил. 28. Простаков С.В. Ювелирное дело. Начальное профессиональное образование.- 2-е изд., пер. и доп. – Ростов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/Д:«Феникс», 2004. – 352 с. 29. Соколов М.В. Художественная обработка металла: Азы филиграни: учебное пособие. – М., «Гуманитарный издательский центр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», 2009. – 144с, 8с. ил: ил. 30. Флеров А.В., Демина М.Т., Елизаров А.Н.,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Шеманов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Ю.А.: Техника художественной эмали, чеканки и ковки. –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М.;Высш.шк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., 2007. – 191 с.: ил. 31. Электронное учебное пособие: Новиков В.П. Почти все о ювелирных изделиях. –СПБ., «Континент», 2007. – 408 с. 4.3.Интернет-ресурсы: 21.Город мастеров- http://www.forum.jportal.ru/ 22.Форум компании Лассо - http://www.lasso.ru/ 23.Металл и обработка - http://forum.ostmetal.info/ 39 24.Отраслевой ювелирный форум – http://www.jewelleryforum.ru/ 25.Общество творческих людей - http://www.jspace.ru/ 26.Ювелирный портал - http://jefor.ru/ 27.Ювелирный форум - http://iz-zolota.ru/ 5.Разработчики: ГБОУ СПО КС № 54 методист Т. В.Обухова, преподаватель А. В. Кривоносов, мастер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/о Е. А. Орехова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Аннотация к рабочей программе Профессионального модуля : ПМ.04. Ремонт и реставрация ювелирных и художественных изделий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Примерная программа профессионального модуля является частью примерной основной профессиональной образовательной программы в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>соответствии с ФГОС по профессии СПО 54.01.02 Ювелир В части освоения основного вида профессиональной деятельности (ВПД)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Ремонт и реставрация ювелирных и художественных изделий и соответствующих профессиональных компетенций (ПК):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 Анализировать состояние ювелирных и художественных изделий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Подбирать материалы, способы ремонта и реставрации с учѐтом обнаруженных дефектов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3. Выполнять операции ремонта и реставрации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 Контролировать качество восстановления ювелирных и художественных изделий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1.2. 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- ремонта ювелирных и художественных изделий. уметь: - промывать и производить сухую чистку ювелирных изделий; - готовить моющие и чистящие растворы; - производить ремонт ювелирных украшений; - изготавливать приспособления, необходимые для ремонта. знать: - причины старения ювелирных изделий; - способы промывки и чистки ювелирных изделий; - распространенные виды поломок, встречающиеся в ювелирных изделиях; 40 - технологии ремонта ювелирных изделий; - технологии изменения размеров колец; - методы консервации и реставрации ювелирных изделий; - требования к материалам и технологиям реставрации.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1.3. Рекомендуемое количество часов на освоение программы профессионального модуля: всего – 183 часа, в том числе: максимальной учебной нагрузки обучающегося – 111часов, включая: обязательной аудиторной учебной нагрузки обучающегося – 75часов; самостоятельной работы обучающегося –36 ч; учебной и производственной практики – 72 часа 22. 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является овладение обучающимися видом профессиональной деятельности Ремонт и реставрация ювелирных и художественных изделий, в том числе профессиональными и общими компетенциями: Код Наименование результата обучения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1. Анализировать состояние ювелирных и художественных изделий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ПК 2. Подбирать материалы и способы ремонта и реставрации, с учѐтом обнаруженных дефектов ПК 3. Выполнять операции ремонта и реставрации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ПК 4. Контролировать качество восстановления ювелирных и художественных изделий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собственной деятельности, исходя из цели и способов еѐ достижения, определенных руководителем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3. Анализировать рабочую ситуации, осуществлять текущий и итоговый контроль, оценивать и корректировать собственную деятельность, принимать решения в стандартных и нестандартных ситуациях и нести за них ответственность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41 ОК 5. Использовать информационно-коммуникационные технологии в профессиональной деятельности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коллегами, руководством, клиентами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в том числе с применением полученных профессиональных знаний (для юношей).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3.1. Содержание профессионального модуля: Ремонт и реставрация ювелирных и художественных изделий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МДК.04.01. Технология ремонта и реставрации ювелирных и художественных изделий.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ПМ 1. Анализ состояния изделия, подбор инструмента и методов устранения (реставрации) повреждений. Подбор материалов для восстановительных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1.1. Анализ состояния изделия, подбор инструмента и методов устранения (реставрации) повреждений. Тема 1.2. Подбор материалов для восстановительных работ. Т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2.1. Проведение восстановительных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2.2. Придание изделию первоначального вида, отделочные операции.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УП.04.Учебная практика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Виды работ: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1. Подготовка рабочего места для проведения реставрационных работ.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Очистка изделия для проведения анализа.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Анализ состояния изделия для проведения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 Подбор материалов для проведения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5. Анализ состояния изделия, подбор инструмента и методов устранения (реставрации) повреждений. Подбор материалов для восстановительных работ.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6. Проведение восстановительных работ.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Придание изделию первоначального вида, отделочные операции.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ПП.04.Производственная практика Виды работ: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1. Проведение реставрации изделий, находящихся в фонде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колледжа.Анализ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повреждения изделия.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2.Раскреп камней 3.Устранение повреждений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4.Закрепка камней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5.Полировка 4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 4. Информационное обеспечение обучения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ресурсы, дополнительной литературы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4.1.Основные источники: 1.Анастейша Янг. Ювелирные техники. – пер с англ. – М., издательство «АРТ-РОДНИК», 2009. – 256 с., ил. 2.Джимкс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МакГрас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Декоративная отделка ювелирных изделий- пер. с. англ. – М., издательство «АРТ-РОДНИК», 2007. – 128 с., ил 3.Карл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Ювелирное дело. Учебное пособие. Пер. с испанского – Омск, «Делал – Пресс», 2011 – 172 стр., с ил. 4.Марченков В.И. Ювелирное дело: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3-е изд.,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 доп. – М., «Высшая школа», 2012. – 256 с., ил. 5.Новиков В.П., Павлов В.С. Ручное изготовление ювелирных украшений.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пособие. – СПБ., «Политехника», 2010. – 208 с., ил. 6.Эрхард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Бреполь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Теория и практика ювелирного дела. – СПБ., «Соло», 2010. – 528 с., ил. 4.2.Дополнительные источники: 1.Дронова Н.Д. Ювелирные изделия./Справочник-энциклопедия: Классификация. Описание. Оценка.//Приложение к журналу «Ювелир». –М.; Издательский дом «Ювелир». – 2009. – 352 с., ил. 2.Зубрилина С.Н. Справочник по ювелирному делу/ Серия «Справочники». – Ростов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/Д: «Феникс», 2009. – 352 с. 3.Иванов В.Н., Карпенко В.М. Художественное литье. – Мн.: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., 2009. – 206 с.: ил. 4.Ковалева Л.А.,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Куманин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В.И. Материалы ювелирной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техники; М., 2010.-128 с.:19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Ил 5.Лившиц В.Б. Ювелирные изделия своими руками. Материалы. Технологии: Справочник. – М; Издательство Оникс,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Лист-издат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2007. – 320 с.: ил. – (Справочник мастера). 6.Лихонин А.С. Ковка и чеканка. – Нижний Новгород: «Времена», 2008. – 224 с., ил. 7. Мухин В.В. Искусство Русской финифти. – СПБ., Издательство «Грифон», 2009 . – 208 с.: ил. 8. Соколов М.В. Художественная обработка металла: Азы филиграни: учебное пособие. – М., «Гуманитарный издательский центр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», 2009. – 144с, 8с. ил: ил 9.Новиков В.П. и др. Современные художественные изделия из металла. – СПБ.: Машиностроение. Ленингр.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2010. – 231 с.: ил. 10. Постникова – Лосева М.М. Русское ювелирное искусство. Его центры и мастера. – М.: Издательство «Наука», 2007. – 378 с.: ил. 43 11.Простаков С.В. Ювелирное дело. Начальное профессиональное образование.- 2-е изд., пер. и доп. – Ростов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/Д:«Феникс», 2004. – 352 с.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Аннотация к рабочей программе Профессионального модуля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ПМ.05. Ведение индивидуальной трудовой деятельности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1.1. Область применения программы Программа профессионального модуля– является частью примерной основной профессиональной образовательной программы в со</w:t>
      </w:r>
      <w:r w:rsidR="00C14CFE" w:rsidRPr="00C14CFE">
        <w:rPr>
          <w:rFonts w:ascii="Times New Roman" w:hAnsi="Times New Roman" w:cs="Times New Roman"/>
          <w:sz w:val="28"/>
          <w:szCs w:val="28"/>
        </w:rPr>
        <w:t>ответствии с ФГОС по профессии С</w:t>
      </w:r>
      <w:r w:rsidRPr="00C14CFE">
        <w:rPr>
          <w:rFonts w:ascii="Times New Roman" w:hAnsi="Times New Roman" w:cs="Times New Roman"/>
          <w:sz w:val="28"/>
          <w:szCs w:val="28"/>
        </w:rPr>
        <w:t xml:space="preserve">ПО 54.01.02 Ювелир в части освоения основного вида профессиональной деятельности Ведение индивидуальной трудовой деятельности и соответствующих компетенций (ПК):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Планировать производство товаров и услуг.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Обеспечивать условия для производства товаров и услуг.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 Оказывать услуги в области профессиональной деятельности и реализовывать готовую продукцию.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4. Нести имущественную ответственность хозяйствующего субъекта.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5. Вести документацию установленного образца.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1.2. 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оформления документации; принятия хозяйственных решений. уметь: готовить документы для подачи заявления о государственной регистрации в качестве индивидуального предпринимателя; выбирать режим уплаты налогов; вести отчетность установленной формы; анализировать состояние рынка товаров и услуг в области профессиональной деятельности;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планировать объем и ассортимент выпускаемой продукции и услуг; вести учет; 44 рассчитывать прибыль и убытки по результатам индивидуальной трудовой деятельности; знать: правовые основы индивидуального предпринимательства; соотношение финансов индивидуальных предпринимателей и физических лиц; упрощенный порядок ведения учета; экономическую сущность налогов, их функции; режимы уплаты налогов: общий режим, режим налогообложения в виде единого налога на вмененный доход для отдельных видов деятельности (ЕНВД), упрощенную систему налогообложения (УСН), УСН на основе патента; порядок оформления кредитов; методы подсчета прибыли и убытков; ассортимент выпускаемой продукции и услуг.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1.3. Рекомендуемое количество часов на освоение программы профессионального модуля: всего – 132часа, в том числе: максимальной учебной нагрузки – 83 ч, включая: обязательной аудиторной учебной нагрузки – 56 ч; самостоятельной работы – 27 часов; учебной и производственной практики –72 часа.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Ведение индивидуальной трудовой деятельности, в том числе профессиональными и общими компетенциями: Код Наименование результата обучения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1 Планировать производство товаров и услуг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2 Обеспечивать условия для производства товаров и услуг.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3 Оказывать услуги в области профессиональной деятельности и реализовывать готовую продукцию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ПК 4 Нести имущественную ответственность хозяйствующего субъекта.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ПК 5 Вести документацию установленного образца.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1 Понимать сущность и социальную значимость своей будущей 45 профессии, проявлять к ней устойчивый интерес.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ОК 2 Организовывать собственную деятельность, исходя из цели и способов ее достижения, определенных руководителем.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ОК 4 Осуществлять поиск информации, необходимой для эффективного выполнения профессиональных задач.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5 Использовать информационно-коммуникационные технологии в профессиональной деятельности.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ОК 6 Работать в команде, эффективно общаться с коллегами, руководством, клиентами.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ОК 7 Исполнять воинскую обязанность, в том числе с применением полученных профессиональных знаний (для юношей).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3. СТРУКТУРА И СОДЕРЖАНИЕ ПРОФЕССИОНАЛЬНОГО МОДУЛЯ:«Ведение индивидуальной трудовой деятельности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3.2. Содержание обучения по профессиональному модулю: Ведение индивидуальной трудовой деятельности.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МДК 05.01. Индивидуальное предпринимательство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Раздел 1. Планирование производства товаров и услуг в ювелирной отрасли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Тема 1.1. Введение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1.2. Анализ состояния рынка товаров и услуг в ювелирной отрасли.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1.3. Планирование и анализ производственной и хозяйственной деятельности индивидуального предпринимателя.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Раздел 2. Организация и ведение индивидуальной предпринимательской деятельности.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2.1. Основы предпринимательства в ювелирной промышленности.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Тема 2.2. Организация и ведение бухгалтерского учѐта.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Тема 2.3. Выбор режима режимы уплаты налогов индивидуальным предпринимателем.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Учебная практика Виды работ: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1. Описание услуги и продукта с обоснованием конкурентоспособности.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2. Определение основных характеристик рынка выбранного продукта.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 Сегментирование рынка продукта с обоснованием принципов сегментирования и выбранных целевых конкурентоспособных рынков.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46 4. Определение спроса на выбранный товар (услугу), описание покупателя и его предпочтений. 5. Построение ценовой стратегии.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6. Формирование стратегии маркетинга с учѐтом анализа конкурентов.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 7. Формирование ценовой политики, исходя из предпочтений покупателей и анализа конкурентов.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8. Формирование цены на основе анализа издержек на производство и реализацию продукции (услуги).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9. Построение жизненного цикла выбранного товара (услуги).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10. Расчѐт эффективного фонда рабочего времени.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11. Создание проекта ювелирной мастерской в соответствии с требованиями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, охраны труда и пожарной безопасности.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12. Расчѐт стоимости основного оборудования и вспомогательных инструментов.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13. Расчѐт мощности предприятия по производству выбранного товара (услуги). 14. Формирование структуры управления индивидуальным предприятием.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15. Расчет фонда заработной платы.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16. Планирование и организация работ по производству товара (услуги).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17. Расчѐт потребности в финансировании производства товара (услуги). Расчѐт порогового объѐма производства и реализации товара (услуги). Графическое построение критической точки производства и реализации товара (услуги). – пороговой выручки.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18. Формирование потребности в дополнительном финансировании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19. Определение источников финансирование. Расчѐт цены заѐмного финансирования.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20. Определение схемы финансирования.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21. Составление калькуляции товара (услуги).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22. Расчѐт срока окупаемости затрат на предпринимательскую деятельность.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23. Обоснование рентабельности предпринимательской деятельности по производству и реализации товара (услуги).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24Анализ рисков предпринимателя. Страхование.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25 Разработка алгоритма регистрации индивидуального предпринимателя в качестве работодателя.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26 Расчѐт оплаты труда наѐмных работников индивидуальным предпринимателем.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lastRenderedPageBreak/>
        <w:t>27 Оформление книги учета доходов и расходов от хозяйственной деятельности.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28 Оформление книги учета доходов и расходов организаций, применяющих упрощенную систему налогообложения.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29 Заполнение кассовой книги при условии наличного денежного оборота. Заполнение книги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кассира-операциониста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при условии наличного денежного оборота.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47 Производственная практика, итоговая по модулю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Виды работ: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1. Формирование общих положений бизнес-плана по созданию индивидуального предприятия: целей, задач планирования и обоснование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2. Разработка маркетингового плана.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3. Построение графика жизненного цикла товара.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 Разработка производственного плана.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5. Разработка организационного плана. 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>6. Разработка финансового плана.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7. Оценка потенциальных рисков проектируемого предприятия. Страхование.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8. Формирование раздела «Резюме»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. 9. Подведение итогов по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бизнес-планированию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, формирование раздела «Заключение, выводы»</w:t>
      </w:r>
    </w:p>
    <w:p w:rsidR="00C14CFE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 4. Информационное обеспечение обучения Перечень рекомендуемых учебных изданий, Интернет-ресурсов, дополнительной литературы </w:t>
      </w:r>
    </w:p>
    <w:p w:rsidR="00514C89" w:rsidRPr="00C14CFE" w:rsidRDefault="00514C89" w:rsidP="006440CC">
      <w:pPr>
        <w:rPr>
          <w:rFonts w:ascii="Times New Roman" w:hAnsi="Times New Roman" w:cs="Times New Roman"/>
          <w:sz w:val="28"/>
          <w:szCs w:val="28"/>
        </w:rPr>
      </w:pPr>
      <w:r w:rsidRPr="00C14CFE">
        <w:rPr>
          <w:rFonts w:ascii="Times New Roman" w:hAnsi="Times New Roman" w:cs="Times New Roman"/>
          <w:sz w:val="28"/>
          <w:szCs w:val="28"/>
        </w:rPr>
        <w:t xml:space="preserve">4.1.Основные источники: 1.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Н.В. Основы бухгалтерского учета. Практикум. Учебное пособие для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проф. образов. – М., 2009 2. Еремина Е.И. и др. Практикум по экономической теории. Учебное пособие для студ. проф.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зав. – М., 2009 3. Лебедева Е.М. Бухгалтерский учет: Учебное пособие для студ. проф.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зав. – М.: Академия, 2009. 4. Петрова Г.В.. Правовые основы коммерции. Учебное пособие для учащихся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проф. учебных заведения. ИЦ центр Академия. - М.: 2009. 5. Соколова С.В. Основы экономики: учебное пособие для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проф. образования – М: ИЦ Академия, 2008. 6.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Череданова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Л.Н. Основы экономики и предпринимательства: учебное пособие для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проф. образования – М: ИЦ Академия, 2010. 7.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Тальнишних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Т. Г. Основы экономической теории, Учебное пособие для студ. </w:t>
      </w:r>
      <w:r w:rsidRPr="00C14CFE">
        <w:rPr>
          <w:rFonts w:ascii="Times New Roman" w:hAnsi="Times New Roman" w:cs="Times New Roman"/>
          <w:sz w:val="28"/>
          <w:szCs w:val="28"/>
        </w:rPr>
        <w:lastRenderedPageBreak/>
        <w:t xml:space="preserve">проф.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. зав. - М.: ИЦ Академия, 2008 г. 4.2.Дополнительные источники 1.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Сорк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Заморенова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Н.Г., Белоусов Е.Н.. Правовое регулирование хозяйственной деятельности. (Серия Среднее профессиональное образование).- М.: ИЦ Академия, 2003. 2.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Котерова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 xml:space="preserve"> Н.П. Микроэкономика: Учебное пособие для студ. сред. проф. учеб. зав. – М., 2003. 3. Сухов В.Д. и др. Основы менеджмента. Учебное пособие для </w:t>
      </w:r>
      <w:proofErr w:type="spellStart"/>
      <w:r w:rsidRPr="00C14CF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14CFE">
        <w:rPr>
          <w:rFonts w:ascii="Times New Roman" w:hAnsi="Times New Roman" w:cs="Times New Roman"/>
          <w:sz w:val="28"/>
          <w:szCs w:val="28"/>
        </w:rPr>
        <w:t>. проф. образов. - М.: 2004. Законодательные и нормативные акты: 1. Гражданский Кодекс РФ. 2. Налоговый кодекс РФ. 48 3. Трудовой кодекс РФ. 4. Федеральный Закон РФ «О бухгалтерском учете» с дополнениями и изменениями. 5. План счетов бухгалтерского учета финансово-хозяйственной деятельности предприятия и инструкция по его применению (с изменениями и дополнениями). 6. Федеральный Закон РФ от 29.12. 95 № 222-ФЗ «Об упрощенной системе налогообложения, учета и отчетности для субъектов малого предпринимательства». 7. Общероссийский классификатор видов экономической деятельности ОК 029-2001 (ОКВЭД). Интернет-ресурсы 4.2.Интернет-ресурсы 1. Федеральный образовательный портал ЭСМ - http://ecsocman.edu.ru/ Электронный учебник «Экономика предприятия» HTTP://ECONPREDPR.NAROD.RU/</w:t>
      </w:r>
    </w:p>
    <w:sectPr w:rsidR="00514C89" w:rsidRPr="00C14CFE" w:rsidSect="008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440CC"/>
    <w:rsid w:val="004A28F7"/>
    <w:rsid w:val="00514C89"/>
    <w:rsid w:val="006440CC"/>
    <w:rsid w:val="008E76CD"/>
    <w:rsid w:val="00C1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31</Pages>
  <Words>8860</Words>
  <Characters>50508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2016-10-08T04:56:00Z</dcterms:created>
  <dcterms:modified xsi:type="dcterms:W3CDTF">2016-10-08T05:29:00Z</dcterms:modified>
</cp:coreProperties>
</file>